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8986" w14:textId="1E5CA515" w:rsidR="00397910" w:rsidRPr="00397910" w:rsidRDefault="00397910" w:rsidP="00AF42CB">
      <w:pPr>
        <w:autoSpaceDE w:val="0"/>
        <w:autoSpaceDN w:val="0"/>
        <w:adjustRightInd w:val="0"/>
        <w:jc w:val="center"/>
        <w:rPr>
          <w:rFonts w:ascii="Calibri" w:hAnsi="Calibri" w:cs="Calibri"/>
          <w:sz w:val="32"/>
          <w:szCs w:val="24"/>
          <w:lang w:val="es-ES"/>
        </w:rPr>
      </w:pPr>
      <w:r>
        <w:rPr>
          <w:rFonts w:ascii="Calibri" w:hAnsi="Calibri" w:cs="Calibri"/>
          <w:sz w:val="32"/>
          <w:szCs w:val="24"/>
          <w:lang w:val="es-ES"/>
        </w:rPr>
        <w:t>RESP</w:t>
      </w:r>
      <w:r w:rsidR="002329AB">
        <w:rPr>
          <w:rFonts w:ascii="Calibri" w:hAnsi="Calibri" w:cs="Calibri"/>
          <w:sz w:val="32"/>
          <w:szCs w:val="24"/>
          <w:lang w:val="es-ES"/>
        </w:rPr>
        <w:t>UE</w:t>
      </w:r>
      <w:r>
        <w:rPr>
          <w:rFonts w:ascii="Calibri" w:hAnsi="Calibri" w:cs="Calibri"/>
          <w:sz w:val="32"/>
          <w:szCs w:val="24"/>
          <w:lang w:val="es-ES"/>
        </w:rPr>
        <w:t>STA A</w:t>
      </w:r>
      <w:r w:rsidR="00955F20">
        <w:rPr>
          <w:rFonts w:ascii="Calibri" w:hAnsi="Calibri" w:cs="Calibri"/>
          <w:sz w:val="32"/>
          <w:szCs w:val="24"/>
          <w:lang w:val="es-ES"/>
        </w:rPr>
        <w:t xml:space="preserve"> </w:t>
      </w:r>
      <w:r>
        <w:rPr>
          <w:rFonts w:ascii="Calibri" w:hAnsi="Calibri" w:cs="Calibri"/>
          <w:sz w:val="32"/>
          <w:szCs w:val="24"/>
          <w:lang w:val="es-ES"/>
        </w:rPr>
        <w:t>L</w:t>
      </w:r>
      <w:r w:rsidR="00955F20">
        <w:rPr>
          <w:rFonts w:ascii="Calibri" w:hAnsi="Calibri" w:cs="Calibri"/>
          <w:sz w:val="32"/>
          <w:szCs w:val="24"/>
          <w:lang w:val="es-ES"/>
        </w:rPr>
        <w:t>A</w:t>
      </w:r>
      <w:r>
        <w:rPr>
          <w:rFonts w:ascii="Calibri" w:hAnsi="Calibri" w:cs="Calibri"/>
          <w:sz w:val="32"/>
          <w:szCs w:val="24"/>
          <w:lang w:val="es-ES"/>
        </w:rPr>
        <w:t xml:space="preserve"> LAUDATIO </w:t>
      </w:r>
      <w:r w:rsidR="00955F20">
        <w:rPr>
          <w:rFonts w:ascii="Calibri" w:hAnsi="Calibri" w:cs="Calibri"/>
          <w:sz w:val="32"/>
          <w:szCs w:val="24"/>
          <w:lang w:val="es-ES"/>
        </w:rPr>
        <w:t xml:space="preserve">PRONUNCIADA </w:t>
      </w:r>
      <w:r>
        <w:rPr>
          <w:rFonts w:ascii="Calibri" w:hAnsi="Calibri" w:cs="Calibri"/>
          <w:sz w:val="32"/>
          <w:szCs w:val="24"/>
          <w:lang w:val="es-ES"/>
        </w:rPr>
        <w:t>POR LA PROFESORA ÁNGELA SASTRE SANTOS</w:t>
      </w:r>
    </w:p>
    <w:p w14:paraId="13DF3AEC" w14:textId="77777777" w:rsidR="00397910" w:rsidRPr="000F108C" w:rsidRDefault="00397910" w:rsidP="00AF42CB">
      <w:pPr>
        <w:autoSpaceDE w:val="0"/>
        <w:autoSpaceDN w:val="0"/>
        <w:adjustRightInd w:val="0"/>
        <w:jc w:val="both"/>
        <w:rPr>
          <w:rFonts w:ascii="Calibri" w:hAnsi="Calibri" w:cs="Calibri"/>
          <w:sz w:val="24"/>
          <w:szCs w:val="24"/>
          <w:lang w:val="es-ES"/>
        </w:rPr>
      </w:pPr>
    </w:p>
    <w:p w14:paraId="0FF2D662" w14:textId="1CB982E5" w:rsidR="00CF1960" w:rsidRPr="000F108C" w:rsidRDefault="00CF1960" w:rsidP="00AF42CB">
      <w:pPr>
        <w:autoSpaceDE w:val="0"/>
        <w:autoSpaceDN w:val="0"/>
        <w:adjustRightInd w:val="0"/>
        <w:jc w:val="both"/>
        <w:rPr>
          <w:rFonts w:ascii="Calibri" w:hAnsi="Calibri" w:cs="Calibri"/>
          <w:sz w:val="24"/>
          <w:szCs w:val="24"/>
          <w:lang w:val="es-ES"/>
        </w:rPr>
      </w:pPr>
      <w:r w:rsidRPr="000F108C">
        <w:rPr>
          <w:rFonts w:ascii="Calibri" w:hAnsi="Calibri" w:cs="Calibri"/>
          <w:sz w:val="24"/>
          <w:szCs w:val="24"/>
          <w:lang w:val="es-ES"/>
        </w:rPr>
        <w:t>Magnífico y Excelentísimo Señor Rector de la Universidad Miguel Hernández de Elche, Ilustrísimas Autoridades, Profesora Ángela Sastre Santo</w:t>
      </w:r>
      <w:r w:rsidR="00D516AD" w:rsidRPr="000F108C">
        <w:rPr>
          <w:rFonts w:ascii="Calibri" w:hAnsi="Calibri" w:cs="Calibri"/>
          <w:sz w:val="24"/>
          <w:szCs w:val="24"/>
          <w:lang w:val="es-ES"/>
        </w:rPr>
        <w:t>s</w:t>
      </w:r>
      <w:r w:rsidRPr="000F108C">
        <w:rPr>
          <w:rFonts w:ascii="Calibri" w:hAnsi="Calibri" w:cs="Calibri"/>
          <w:sz w:val="24"/>
          <w:szCs w:val="24"/>
          <w:lang w:val="es-ES"/>
        </w:rPr>
        <w:t>, miembros del Equipo de Gobierno de la Universidad, Profesores y Personal Investigador y de Administración y Servicios, Alumnos, Señoras y Señores.</w:t>
      </w:r>
    </w:p>
    <w:p w14:paraId="3912F2DE" w14:textId="13FA8BCC" w:rsidR="009E3D9B" w:rsidRPr="000F108C" w:rsidRDefault="009E3D9B" w:rsidP="00E81339">
      <w:pPr>
        <w:jc w:val="both"/>
        <w:rPr>
          <w:sz w:val="24"/>
          <w:szCs w:val="24"/>
          <w:lang w:val="es-ES"/>
        </w:rPr>
      </w:pPr>
    </w:p>
    <w:p w14:paraId="0DD1BEBE" w14:textId="47215F25" w:rsidR="00CF1960" w:rsidRDefault="00955F20" w:rsidP="00AF42CB">
      <w:pPr>
        <w:jc w:val="both"/>
        <w:rPr>
          <w:sz w:val="24"/>
          <w:szCs w:val="24"/>
          <w:lang w:val="es-ES"/>
        </w:rPr>
      </w:pPr>
      <w:r w:rsidRPr="000F108C">
        <w:rPr>
          <w:sz w:val="24"/>
          <w:szCs w:val="24"/>
          <w:lang w:val="es-ES"/>
        </w:rPr>
        <w:t xml:space="preserve">En primer </w:t>
      </w:r>
      <w:r w:rsidR="000F014C" w:rsidRPr="000F108C">
        <w:rPr>
          <w:sz w:val="24"/>
          <w:szCs w:val="24"/>
          <w:lang w:val="es-ES"/>
        </w:rPr>
        <w:t>lugar,</w:t>
      </w:r>
      <w:r w:rsidRPr="000F108C">
        <w:rPr>
          <w:sz w:val="24"/>
          <w:szCs w:val="24"/>
          <w:lang w:val="es-ES"/>
        </w:rPr>
        <w:t xml:space="preserve"> p</w:t>
      </w:r>
      <w:r w:rsidR="008E22EB" w:rsidRPr="000F108C">
        <w:rPr>
          <w:sz w:val="24"/>
          <w:szCs w:val="24"/>
          <w:lang w:val="es-ES"/>
        </w:rPr>
        <w:t>ido me disculpen el “</w:t>
      </w:r>
      <w:r w:rsidR="00F80F50" w:rsidRPr="000F108C">
        <w:rPr>
          <w:sz w:val="24"/>
          <w:szCs w:val="24"/>
          <w:lang w:val="es-ES"/>
        </w:rPr>
        <w:t>castellano boliviano</w:t>
      </w:r>
      <w:r w:rsidR="008E22EB" w:rsidRPr="000F108C">
        <w:rPr>
          <w:sz w:val="24"/>
          <w:szCs w:val="24"/>
          <w:lang w:val="es-ES"/>
        </w:rPr>
        <w:t xml:space="preserve">” </w:t>
      </w:r>
      <w:r w:rsidR="001D2D5C" w:rsidRPr="000F108C">
        <w:rPr>
          <w:sz w:val="24"/>
          <w:szCs w:val="24"/>
          <w:lang w:val="es-ES"/>
        </w:rPr>
        <w:t xml:space="preserve">más o menos del siglo </w:t>
      </w:r>
      <w:r w:rsidR="00621981">
        <w:rPr>
          <w:sz w:val="24"/>
          <w:szCs w:val="24"/>
          <w:lang w:val="es-ES"/>
        </w:rPr>
        <w:t>IXX</w:t>
      </w:r>
      <w:r w:rsidR="001D2D5C" w:rsidRPr="000F108C">
        <w:rPr>
          <w:sz w:val="24"/>
          <w:szCs w:val="24"/>
          <w:lang w:val="es-ES"/>
        </w:rPr>
        <w:t xml:space="preserve"> </w:t>
      </w:r>
      <w:r w:rsidR="008E22EB" w:rsidRPr="000F108C">
        <w:rPr>
          <w:sz w:val="24"/>
          <w:szCs w:val="24"/>
          <w:lang w:val="es-ES"/>
        </w:rPr>
        <w:t xml:space="preserve">con el que voy a </w:t>
      </w:r>
      <w:r w:rsidRPr="000F108C">
        <w:rPr>
          <w:sz w:val="24"/>
          <w:szCs w:val="24"/>
          <w:lang w:val="es-ES"/>
        </w:rPr>
        <w:t>dirigirme a ustedes</w:t>
      </w:r>
      <w:r w:rsidR="008E22EB" w:rsidRPr="000F108C">
        <w:rPr>
          <w:sz w:val="24"/>
          <w:szCs w:val="24"/>
          <w:lang w:val="es-ES"/>
        </w:rPr>
        <w:t xml:space="preserve">. </w:t>
      </w:r>
      <w:r w:rsidR="000A1A81" w:rsidRPr="000F108C">
        <w:rPr>
          <w:sz w:val="24"/>
          <w:szCs w:val="24"/>
          <w:lang w:val="es-ES"/>
        </w:rPr>
        <w:t>También pido su paciencia</w:t>
      </w:r>
      <w:r w:rsidRPr="000F108C">
        <w:rPr>
          <w:sz w:val="24"/>
          <w:szCs w:val="24"/>
          <w:lang w:val="es-ES"/>
        </w:rPr>
        <w:t>,</w:t>
      </w:r>
      <w:r w:rsidR="000A1A81" w:rsidRPr="000F108C">
        <w:rPr>
          <w:sz w:val="24"/>
          <w:szCs w:val="24"/>
          <w:lang w:val="es-ES"/>
        </w:rPr>
        <w:t xml:space="preserve"> porque n</w:t>
      </w:r>
      <w:r w:rsidR="004418B0" w:rsidRPr="000F108C">
        <w:rPr>
          <w:sz w:val="24"/>
          <w:szCs w:val="24"/>
          <w:lang w:val="es-ES"/>
        </w:rPr>
        <w:t>unca tuve la oportunidad de escribir</w:t>
      </w:r>
      <w:r w:rsidRPr="000F108C">
        <w:rPr>
          <w:sz w:val="24"/>
          <w:szCs w:val="24"/>
          <w:lang w:val="es-ES"/>
        </w:rPr>
        <w:t>,</w:t>
      </w:r>
      <w:r w:rsidR="004418B0" w:rsidRPr="000F108C">
        <w:rPr>
          <w:sz w:val="24"/>
          <w:szCs w:val="24"/>
          <w:lang w:val="es-ES"/>
        </w:rPr>
        <w:t xml:space="preserve"> ni de presentar un discurso en español (castellano)</w:t>
      </w:r>
      <w:r w:rsidR="000A1A81" w:rsidRPr="000F108C">
        <w:rPr>
          <w:sz w:val="24"/>
          <w:szCs w:val="24"/>
          <w:lang w:val="es-ES"/>
        </w:rPr>
        <w:t xml:space="preserve">. </w:t>
      </w:r>
      <w:r w:rsidR="00C12591" w:rsidRPr="000F108C">
        <w:rPr>
          <w:sz w:val="24"/>
          <w:szCs w:val="24"/>
          <w:lang w:val="es-ES"/>
        </w:rPr>
        <w:t>Pero</w:t>
      </w:r>
      <w:r w:rsidR="00467301">
        <w:rPr>
          <w:sz w:val="24"/>
          <w:szCs w:val="24"/>
          <w:lang w:val="es-ES"/>
        </w:rPr>
        <w:t>,</w:t>
      </w:r>
      <w:r w:rsidR="00C12591" w:rsidRPr="000F108C">
        <w:rPr>
          <w:sz w:val="24"/>
          <w:szCs w:val="24"/>
          <w:lang w:val="es-ES"/>
        </w:rPr>
        <w:t xml:space="preserve"> sobre todo, </w:t>
      </w:r>
      <w:r w:rsidR="00CC7275">
        <w:rPr>
          <w:sz w:val="24"/>
          <w:szCs w:val="24"/>
          <w:lang w:val="es-ES"/>
        </w:rPr>
        <w:t>nunca he pensado, ni soñado</w:t>
      </w:r>
      <w:r w:rsidR="00467301">
        <w:rPr>
          <w:sz w:val="24"/>
          <w:szCs w:val="24"/>
          <w:lang w:val="es-ES"/>
        </w:rPr>
        <w:t xml:space="preserve"> de este día. L</w:t>
      </w:r>
      <w:r w:rsidR="00CF1960" w:rsidRPr="000F108C">
        <w:rPr>
          <w:sz w:val="24"/>
          <w:szCs w:val="24"/>
          <w:lang w:val="es-ES"/>
        </w:rPr>
        <w:t>es agradezco mucho</w:t>
      </w:r>
      <w:r w:rsidR="00467301">
        <w:rPr>
          <w:sz w:val="24"/>
          <w:szCs w:val="24"/>
          <w:lang w:val="es-ES"/>
        </w:rPr>
        <w:t>, especialmente a la Profesora Ángela Sastre Santos, quien fue la originadora</w:t>
      </w:r>
      <w:r w:rsidR="00CF1960" w:rsidRPr="000F108C">
        <w:rPr>
          <w:sz w:val="24"/>
          <w:szCs w:val="24"/>
          <w:lang w:val="es-ES"/>
        </w:rPr>
        <w:t xml:space="preserve"> </w:t>
      </w:r>
      <w:r w:rsidR="00467301">
        <w:rPr>
          <w:sz w:val="24"/>
          <w:szCs w:val="24"/>
          <w:lang w:val="es-ES"/>
        </w:rPr>
        <w:t>d</w:t>
      </w:r>
      <w:r w:rsidR="002329AB" w:rsidRPr="000F108C">
        <w:rPr>
          <w:sz w:val="24"/>
          <w:szCs w:val="24"/>
          <w:lang w:val="es-ES"/>
        </w:rPr>
        <w:t>el</w:t>
      </w:r>
      <w:r w:rsidR="00CF1960" w:rsidRPr="000F108C">
        <w:rPr>
          <w:sz w:val="24"/>
          <w:szCs w:val="24"/>
          <w:lang w:val="es-ES"/>
        </w:rPr>
        <w:t xml:space="preserve"> </w:t>
      </w:r>
      <w:r w:rsidRPr="000F108C">
        <w:rPr>
          <w:sz w:val="24"/>
          <w:szCs w:val="24"/>
          <w:lang w:val="es-ES"/>
        </w:rPr>
        <w:t xml:space="preserve">inmenso </w:t>
      </w:r>
      <w:r w:rsidR="00CF1960" w:rsidRPr="000F108C">
        <w:rPr>
          <w:sz w:val="24"/>
          <w:szCs w:val="24"/>
          <w:lang w:val="es-ES"/>
        </w:rPr>
        <w:t>honor que</w:t>
      </w:r>
      <w:r w:rsidR="002329AB" w:rsidRPr="000F108C">
        <w:rPr>
          <w:sz w:val="24"/>
          <w:szCs w:val="24"/>
          <w:lang w:val="es-ES"/>
        </w:rPr>
        <w:t xml:space="preserve"> ustedes</w:t>
      </w:r>
      <w:r w:rsidR="00CF1960" w:rsidRPr="000F108C">
        <w:rPr>
          <w:sz w:val="24"/>
          <w:szCs w:val="24"/>
          <w:lang w:val="es-ES"/>
        </w:rPr>
        <w:t xml:space="preserve"> me </w:t>
      </w:r>
      <w:r w:rsidR="001D2D5C" w:rsidRPr="000F108C">
        <w:rPr>
          <w:sz w:val="24"/>
          <w:szCs w:val="24"/>
          <w:lang w:val="es-ES"/>
        </w:rPr>
        <w:t>han otorgado</w:t>
      </w:r>
      <w:r w:rsidR="00CF1960" w:rsidRPr="000F108C">
        <w:rPr>
          <w:sz w:val="24"/>
          <w:szCs w:val="24"/>
          <w:lang w:val="es-ES"/>
        </w:rPr>
        <w:t xml:space="preserve"> con este título ho</w:t>
      </w:r>
      <w:r w:rsidR="003771B1" w:rsidRPr="000F108C">
        <w:rPr>
          <w:sz w:val="24"/>
          <w:szCs w:val="24"/>
          <w:lang w:val="es-ES"/>
        </w:rPr>
        <w:t>no</w:t>
      </w:r>
      <w:r w:rsidR="00CF1960" w:rsidRPr="000F108C">
        <w:rPr>
          <w:sz w:val="24"/>
          <w:szCs w:val="24"/>
          <w:lang w:val="es-ES"/>
        </w:rPr>
        <w:t>rífico</w:t>
      </w:r>
      <w:r w:rsidR="008E3D59">
        <w:rPr>
          <w:sz w:val="24"/>
          <w:szCs w:val="24"/>
          <w:lang w:val="es-ES"/>
        </w:rPr>
        <w:t xml:space="preserve"> y un agradecimiento al Profesor Fernando Fernández Lázaro por ser un editor excelente</w:t>
      </w:r>
      <w:r w:rsidR="003771B1" w:rsidRPr="000F108C">
        <w:rPr>
          <w:sz w:val="24"/>
          <w:szCs w:val="24"/>
          <w:lang w:val="es-ES"/>
        </w:rPr>
        <w:t xml:space="preserve">. </w:t>
      </w:r>
      <w:r w:rsidR="00C12591" w:rsidRPr="000F108C">
        <w:rPr>
          <w:sz w:val="24"/>
          <w:szCs w:val="24"/>
          <w:lang w:val="es-ES"/>
        </w:rPr>
        <w:t xml:space="preserve">Muchas gracias, de corazón. Ahora, </w:t>
      </w:r>
      <w:r w:rsidR="002329AB" w:rsidRPr="000F108C">
        <w:rPr>
          <w:sz w:val="24"/>
          <w:szCs w:val="24"/>
          <w:lang w:val="es-ES"/>
        </w:rPr>
        <w:t>C</w:t>
      </w:r>
      <w:r w:rsidR="005560B8" w:rsidRPr="000F108C">
        <w:rPr>
          <w:sz w:val="24"/>
          <w:szCs w:val="24"/>
          <w:lang w:val="es-ES"/>
        </w:rPr>
        <w:t>on su permiso</w:t>
      </w:r>
      <w:r w:rsidR="00C523BE" w:rsidRPr="000F108C">
        <w:rPr>
          <w:sz w:val="24"/>
          <w:szCs w:val="24"/>
          <w:lang w:val="es-ES"/>
        </w:rPr>
        <w:t xml:space="preserve">, </w:t>
      </w:r>
      <w:r w:rsidR="002329AB" w:rsidRPr="000F108C">
        <w:rPr>
          <w:sz w:val="24"/>
          <w:szCs w:val="24"/>
          <w:lang w:val="es-ES"/>
        </w:rPr>
        <w:t xml:space="preserve">me </w:t>
      </w:r>
      <w:r w:rsidR="00C12591" w:rsidRPr="000F108C">
        <w:rPr>
          <w:sz w:val="24"/>
          <w:szCs w:val="24"/>
          <w:lang w:val="es-ES"/>
        </w:rPr>
        <w:t xml:space="preserve">voy a </w:t>
      </w:r>
      <w:r w:rsidR="002329AB" w:rsidRPr="000F108C">
        <w:rPr>
          <w:sz w:val="24"/>
          <w:szCs w:val="24"/>
          <w:lang w:val="es-ES"/>
        </w:rPr>
        <w:t>atrev</w:t>
      </w:r>
      <w:r w:rsidR="00C12591" w:rsidRPr="000F108C">
        <w:rPr>
          <w:sz w:val="24"/>
          <w:szCs w:val="24"/>
          <w:lang w:val="es-ES"/>
        </w:rPr>
        <w:t>er</w:t>
      </w:r>
      <w:r w:rsidR="002329AB" w:rsidRPr="000F108C">
        <w:rPr>
          <w:sz w:val="24"/>
          <w:szCs w:val="24"/>
          <w:lang w:val="es-ES"/>
        </w:rPr>
        <w:t xml:space="preserve"> a contarles </w:t>
      </w:r>
      <w:r w:rsidR="00C523BE" w:rsidRPr="000F108C">
        <w:rPr>
          <w:sz w:val="24"/>
          <w:szCs w:val="24"/>
          <w:lang w:val="es-ES"/>
        </w:rPr>
        <w:t>una historieta muy corta</w:t>
      </w:r>
      <w:r w:rsidR="005560B8" w:rsidRPr="000F108C">
        <w:rPr>
          <w:sz w:val="24"/>
          <w:szCs w:val="24"/>
          <w:lang w:val="es-ES"/>
        </w:rPr>
        <w:t>:</w:t>
      </w:r>
    </w:p>
    <w:p w14:paraId="4D56C3AE" w14:textId="77777777" w:rsidR="00AF42CB" w:rsidRPr="000F108C" w:rsidRDefault="00AF42CB" w:rsidP="00AF42CB">
      <w:pPr>
        <w:jc w:val="both"/>
        <w:rPr>
          <w:sz w:val="24"/>
          <w:szCs w:val="24"/>
          <w:lang w:val="es-ES"/>
        </w:rPr>
      </w:pPr>
    </w:p>
    <w:p w14:paraId="5B30B30E" w14:textId="48727017" w:rsidR="00C523BE" w:rsidRPr="000F108C" w:rsidRDefault="002329AB" w:rsidP="00AF42CB">
      <w:pPr>
        <w:jc w:val="both"/>
        <w:rPr>
          <w:sz w:val="24"/>
          <w:szCs w:val="24"/>
          <w:lang w:val="es-ES"/>
        </w:rPr>
      </w:pPr>
      <w:r w:rsidRPr="000F108C">
        <w:rPr>
          <w:sz w:val="24"/>
          <w:szCs w:val="24"/>
          <w:lang w:val="es-ES"/>
        </w:rPr>
        <w:t>Por mucho tiempo que piense</w:t>
      </w:r>
      <w:r w:rsidR="00F80F50" w:rsidRPr="000F108C">
        <w:rPr>
          <w:sz w:val="24"/>
          <w:szCs w:val="24"/>
          <w:lang w:val="es-ES"/>
        </w:rPr>
        <w:t xml:space="preserve"> en ello</w:t>
      </w:r>
      <w:r w:rsidRPr="000F108C">
        <w:rPr>
          <w:sz w:val="24"/>
          <w:szCs w:val="24"/>
          <w:lang w:val="es-ES"/>
        </w:rPr>
        <w:t>,</w:t>
      </w:r>
      <w:r w:rsidR="00C523BE" w:rsidRPr="000F108C">
        <w:rPr>
          <w:sz w:val="24"/>
          <w:szCs w:val="24"/>
          <w:lang w:val="es-ES"/>
        </w:rPr>
        <w:t xml:space="preserve"> no tengo manera de comprender la extraña y maravillosa secuencia de eventos que me han </w:t>
      </w:r>
      <w:r w:rsidR="001D2D5C" w:rsidRPr="000F108C">
        <w:rPr>
          <w:sz w:val="24"/>
          <w:szCs w:val="24"/>
          <w:lang w:val="es-ES"/>
        </w:rPr>
        <w:t>traído</w:t>
      </w:r>
      <w:r w:rsidR="00F80F50" w:rsidRPr="000F108C">
        <w:rPr>
          <w:sz w:val="24"/>
          <w:szCs w:val="24"/>
          <w:lang w:val="es-ES"/>
        </w:rPr>
        <w:t xml:space="preserve"> hasta</w:t>
      </w:r>
      <w:r w:rsidR="00C523BE" w:rsidRPr="000F108C">
        <w:rPr>
          <w:sz w:val="24"/>
          <w:szCs w:val="24"/>
          <w:lang w:val="es-ES"/>
        </w:rPr>
        <w:t xml:space="preserve"> aquí </w:t>
      </w:r>
      <w:r w:rsidR="00A429E9" w:rsidRPr="000F108C">
        <w:rPr>
          <w:sz w:val="24"/>
          <w:szCs w:val="24"/>
          <w:lang w:val="es-ES"/>
        </w:rPr>
        <w:t>hoy d</w:t>
      </w:r>
      <w:r w:rsidR="000A1A81" w:rsidRPr="000F108C">
        <w:rPr>
          <w:sz w:val="24"/>
          <w:szCs w:val="24"/>
          <w:lang w:val="es-ES"/>
        </w:rPr>
        <w:t>í</w:t>
      </w:r>
      <w:r w:rsidR="00A429E9" w:rsidRPr="000F108C">
        <w:rPr>
          <w:sz w:val="24"/>
          <w:szCs w:val="24"/>
          <w:lang w:val="es-ES"/>
        </w:rPr>
        <w:t xml:space="preserve">a. </w:t>
      </w:r>
      <w:r w:rsidR="00F80F50" w:rsidRPr="000F108C">
        <w:rPr>
          <w:sz w:val="24"/>
          <w:szCs w:val="24"/>
          <w:lang w:val="es-ES"/>
        </w:rPr>
        <w:t xml:space="preserve">Pero creo que </w:t>
      </w:r>
      <w:r w:rsidR="009E10E3" w:rsidRPr="000F108C">
        <w:rPr>
          <w:sz w:val="24"/>
          <w:szCs w:val="24"/>
          <w:lang w:val="es-ES"/>
        </w:rPr>
        <w:t>todas tienen como denominador común</w:t>
      </w:r>
      <w:r w:rsidR="00F80F50" w:rsidRPr="000F108C">
        <w:rPr>
          <w:sz w:val="24"/>
          <w:szCs w:val="24"/>
          <w:lang w:val="es-ES"/>
        </w:rPr>
        <w:t xml:space="preserve"> las</w:t>
      </w:r>
      <w:r w:rsidR="00A429E9" w:rsidRPr="000F108C">
        <w:rPr>
          <w:sz w:val="24"/>
          <w:szCs w:val="24"/>
          <w:lang w:val="es-ES"/>
        </w:rPr>
        <w:t xml:space="preserve"> palabras:</w:t>
      </w:r>
    </w:p>
    <w:p w14:paraId="7652038D" w14:textId="77777777" w:rsidR="00C523BE" w:rsidRPr="000F108C" w:rsidRDefault="00C523BE" w:rsidP="00AF42CB">
      <w:pPr>
        <w:jc w:val="both"/>
        <w:rPr>
          <w:sz w:val="24"/>
          <w:szCs w:val="24"/>
          <w:lang w:val="es-ES"/>
        </w:rPr>
      </w:pPr>
    </w:p>
    <w:p w14:paraId="435F2A1D" w14:textId="43AD5471" w:rsidR="00C523BE" w:rsidRPr="000F108C" w:rsidRDefault="00C523BE" w:rsidP="00AF42CB">
      <w:pPr>
        <w:jc w:val="center"/>
        <w:rPr>
          <w:sz w:val="24"/>
          <w:szCs w:val="24"/>
          <w:lang w:val="es-ES"/>
        </w:rPr>
      </w:pPr>
      <w:r w:rsidRPr="000F108C">
        <w:rPr>
          <w:sz w:val="24"/>
          <w:szCs w:val="24"/>
          <w:lang w:val="es-ES"/>
        </w:rPr>
        <w:t>DE VEZ EN CUANDO</w:t>
      </w:r>
      <w:r w:rsidR="00E81339">
        <w:rPr>
          <w:sz w:val="24"/>
          <w:szCs w:val="24"/>
          <w:lang w:val="es-ES"/>
        </w:rPr>
        <w:t xml:space="preserve"> OCURRE QUE</w:t>
      </w:r>
    </w:p>
    <w:p w14:paraId="34DF77F9" w14:textId="77777777" w:rsidR="00C523BE" w:rsidRPr="000F108C" w:rsidRDefault="00C523BE" w:rsidP="00E81339">
      <w:pPr>
        <w:jc w:val="both"/>
        <w:rPr>
          <w:sz w:val="24"/>
          <w:szCs w:val="24"/>
          <w:lang w:val="es-ES"/>
        </w:rPr>
      </w:pPr>
    </w:p>
    <w:p w14:paraId="7C0A5256" w14:textId="08CD4753" w:rsidR="00C523BE" w:rsidRPr="000F108C" w:rsidRDefault="00C523BE" w:rsidP="00AF42CB">
      <w:pPr>
        <w:ind w:firstLine="720"/>
        <w:jc w:val="both"/>
        <w:rPr>
          <w:sz w:val="24"/>
          <w:szCs w:val="24"/>
          <w:lang w:val="es-ES"/>
        </w:rPr>
      </w:pPr>
      <w:r w:rsidRPr="000F108C">
        <w:rPr>
          <w:sz w:val="24"/>
          <w:szCs w:val="24"/>
          <w:lang w:val="es-ES"/>
        </w:rPr>
        <w:t>De vez en cuando</w:t>
      </w:r>
      <w:r w:rsidR="00E81339">
        <w:rPr>
          <w:sz w:val="24"/>
          <w:szCs w:val="24"/>
          <w:lang w:val="es-ES"/>
        </w:rPr>
        <w:t xml:space="preserve"> ocurre que</w:t>
      </w:r>
      <w:r w:rsidRPr="000F108C">
        <w:rPr>
          <w:sz w:val="24"/>
          <w:szCs w:val="24"/>
          <w:lang w:val="es-ES"/>
        </w:rPr>
        <w:t xml:space="preserve"> hay un déspota dictador </w:t>
      </w:r>
      <w:r w:rsidR="009E10E3" w:rsidRPr="000F108C">
        <w:rPr>
          <w:sz w:val="24"/>
          <w:szCs w:val="24"/>
          <w:lang w:val="es-ES"/>
        </w:rPr>
        <w:t>con la inteligencia</w:t>
      </w:r>
      <w:r w:rsidRPr="000F108C">
        <w:rPr>
          <w:sz w:val="24"/>
          <w:szCs w:val="24"/>
          <w:lang w:val="es-ES"/>
        </w:rPr>
        <w:t xml:space="preserve"> de</w:t>
      </w:r>
      <w:r w:rsidR="009E10E3" w:rsidRPr="000F108C">
        <w:rPr>
          <w:sz w:val="24"/>
          <w:szCs w:val="24"/>
          <w:lang w:val="es-ES"/>
        </w:rPr>
        <w:t xml:space="preserve"> un</w:t>
      </w:r>
      <w:r w:rsidRPr="000F108C">
        <w:rPr>
          <w:sz w:val="24"/>
          <w:szCs w:val="24"/>
          <w:lang w:val="es-ES"/>
        </w:rPr>
        <w:t xml:space="preserve"> gusano que decide deshacerse de una raza entera para mantener la preeminencia</w:t>
      </w:r>
      <w:r w:rsidR="009E10E3" w:rsidRPr="000F108C">
        <w:rPr>
          <w:sz w:val="24"/>
          <w:szCs w:val="24"/>
          <w:lang w:val="es-ES"/>
        </w:rPr>
        <w:t xml:space="preserve"> y la pureza</w:t>
      </w:r>
      <w:r w:rsidRPr="000F108C">
        <w:rPr>
          <w:sz w:val="24"/>
          <w:szCs w:val="24"/>
          <w:lang w:val="es-ES"/>
        </w:rPr>
        <w:t xml:space="preserve"> de </w:t>
      </w:r>
      <w:r w:rsidR="009E10E3" w:rsidRPr="000F108C">
        <w:rPr>
          <w:sz w:val="24"/>
          <w:szCs w:val="24"/>
          <w:lang w:val="es-ES"/>
        </w:rPr>
        <w:t xml:space="preserve">una </w:t>
      </w:r>
      <w:r w:rsidRPr="000F108C">
        <w:rPr>
          <w:sz w:val="24"/>
          <w:szCs w:val="24"/>
          <w:lang w:val="es-ES"/>
        </w:rPr>
        <w:t>raza</w:t>
      </w:r>
      <w:r w:rsidR="000F014C">
        <w:rPr>
          <w:sz w:val="24"/>
          <w:szCs w:val="24"/>
          <w:lang w:val="es-ES"/>
        </w:rPr>
        <w:t xml:space="preserve"> aria</w:t>
      </w:r>
    </w:p>
    <w:p w14:paraId="3305A700" w14:textId="77777777" w:rsidR="00C523BE" w:rsidRPr="000F108C" w:rsidRDefault="00C523BE" w:rsidP="00AF42CB">
      <w:pPr>
        <w:ind w:firstLine="720"/>
        <w:jc w:val="both"/>
        <w:rPr>
          <w:sz w:val="24"/>
          <w:szCs w:val="24"/>
          <w:lang w:val="es-ES"/>
        </w:rPr>
      </w:pPr>
    </w:p>
    <w:p w14:paraId="7AE48B48" w14:textId="3B0A0B6D" w:rsidR="00C523BE" w:rsidRPr="000F108C" w:rsidRDefault="00C523BE" w:rsidP="00AF42CB">
      <w:pPr>
        <w:ind w:firstLine="720"/>
        <w:jc w:val="both"/>
        <w:rPr>
          <w:sz w:val="24"/>
          <w:szCs w:val="24"/>
          <w:lang w:val="es-ES"/>
        </w:rPr>
      </w:pPr>
      <w:r w:rsidRPr="000F108C">
        <w:rPr>
          <w:sz w:val="24"/>
          <w:szCs w:val="24"/>
          <w:lang w:val="es-ES"/>
        </w:rPr>
        <w:t>De vez en cuando</w:t>
      </w:r>
      <w:r w:rsidR="00E81339">
        <w:rPr>
          <w:sz w:val="24"/>
          <w:szCs w:val="24"/>
          <w:lang w:val="es-ES"/>
        </w:rPr>
        <w:t xml:space="preserve"> ocurre que</w:t>
      </w:r>
      <w:r w:rsidRPr="000F108C">
        <w:rPr>
          <w:sz w:val="24"/>
          <w:szCs w:val="24"/>
          <w:lang w:val="es-ES"/>
        </w:rPr>
        <w:t xml:space="preserve"> hay una pareja que se escapa al pueblito de Cochabamba, en Bolivia</w:t>
      </w:r>
      <w:r w:rsidR="009E10E3" w:rsidRPr="000F108C">
        <w:rPr>
          <w:sz w:val="24"/>
          <w:szCs w:val="24"/>
          <w:lang w:val="es-ES"/>
        </w:rPr>
        <w:t>,</w:t>
      </w:r>
      <w:r w:rsidRPr="000F108C">
        <w:rPr>
          <w:sz w:val="24"/>
          <w:szCs w:val="24"/>
          <w:lang w:val="es-ES"/>
        </w:rPr>
        <w:t xml:space="preserve"> donde se localizan y tienen dos hijos y una hija.</w:t>
      </w:r>
    </w:p>
    <w:p w14:paraId="2CC032A8" w14:textId="77777777" w:rsidR="00C523BE" w:rsidRPr="000F108C" w:rsidRDefault="00C523BE" w:rsidP="00AF42CB">
      <w:pPr>
        <w:ind w:firstLine="720"/>
        <w:jc w:val="both"/>
        <w:rPr>
          <w:sz w:val="24"/>
          <w:szCs w:val="24"/>
          <w:lang w:val="es-ES"/>
        </w:rPr>
      </w:pPr>
    </w:p>
    <w:p w14:paraId="64642747" w14:textId="20250EBA" w:rsidR="00C523BE" w:rsidRPr="000F108C" w:rsidRDefault="00C523BE" w:rsidP="00AF42CB">
      <w:pPr>
        <w:ind w:firstLine="720"/>
        <w:jc w:val="both"/>
        <w:rPr>
          <w:sz w:val="24"/>
          <w:szCs w:val="24"/>
          <w:lang w:val="es-ES"/>
        </w:rPr>
      </w:pPr>
      <w:r w:rsidRPr="000F108C">
        <w:rPr>
          <w:sz w:val="24"/>
          <w:szCs w:val="24"/>
          <w:lang w:val="es-ES"/>
        </w:rPr>
        <w:lastRenderedPageBreak/>
        <w:t xml:space="preserve">De vez en cuando </w:t>
      </w:r>
      <w:r w:rsidR="00E81339">
        <w:rPr>
          <w:sz w:val="24"/>
          <w:szCs w:val="24"/>
          <w:lang w:val="es-ES"/>
        </w:rPr>
        <w:t xml:space="preserve">ocurre que </w:t>
      </w:r>
      <w:r w:rsidRPr="000F108C">
        <w:rPr>
          <w:sz w:val="24"/>
          <w:szCs w:val="24"/>
          <w:lang w:val="es-ES"/>
        </w:rPr>
        <w:t xml:space="preserve">hay una “revolución” o guerra civil, ¡casi </w:t>
      </w:r>
      <w:r w:rsidR="002329AB" w:rsidRPr="000F108C">
        <w:rPr>
          <w:sz w:val="24"/>
          <w:szCs w:val="24"/>
          <w:lang w:val="es-ES"/>
        </w:rPr>
        <w:t>cada año</w:t>
      </w:r>
      <w:r w:rsidRPr="000F108C">
        <w:rPr>
          <w:sz w:val="24"/>
          <w:szCs w:val="24"/>
          <w:lang w:val="es-ES"/>
        </w:rPr>
        <w:t>!</w:t>
      </w:r>
      <w:r w:rsidR="009E10E3" w:rsidRPr="000F108C">
        <w:rPr>
          <w:sz w:val="24"/>
          <w:szCs w:val="24"/>
          <w:lang w:val="es-ES"/>
        </w:rPr>
        <w:t>,</w:t>
      </w:r>
      <w:r w:rsidRPr="000F108C">
        <w:rPr>
          <w:sz w:val="24"/>
          <w:szCs w:val="24"/>
          <w:lang w:val="es-ES"/>
        </w:rPr>
        <w:t xml:space="preserve"> </w:t>
      </w:r>
      <w:r w:rsidR="009E10E3" w:rsidRPr="000F108C">
        <w:rPr>
          <w:sz w:val="24"/>
          <w:szCs w:val="24"/>
          <w:lang w:val="es-ES"/>
        </w:rPr>
        <w:t xml:space="preserve">en </w:t>
      </w:r>
      <w:r w:rsidRPr="000F108C">
        <w:rPr>
          <w:sz w:val="24"/>
          <w:szCs w:val="24"/>
          <w:lang w:val="es-ES"/>
        </w:rPr>
        <w:t xml:space="preserve">Bolivia. Algo que da motivo a la familia de mudarse a los Estado Unidos de </w:t>
      </w:r>
      <w:r w:rsidR="00AC1214">
        <w:rPr>
          <w:sz w:val="24"/>
          <w:szCs w:val="24"/>
          <w:lang w:val="es-ES"/>
        </w:rPr>
        <w:t xml:space="preserve">Norte </w:t>
      </w:r>
      <w:r w:rsidR="002329AB" w:rsidRPr="000F108C">
        <w:rPr>
          <w:sz w:val="24"/>
          <w:szCs w:val="24"/>
          <w:lang w:val="es-ES"/>
        </w:rPr>
        <w:t>América.</w:t>
      </w:r>
    </w:p>
    <w:p w14:paraId="7143BD3C" w14:textId="77777777" w:rsidR="00C523BE" w:rsidRPr="000F108C" w:rsidRDefault="00C523BE" w:rsidP="00AF42CB">
      <w:pPr>
        <w:ind w:firstLine="720"/>
        <w:jc w:val="both"/>
        <w:rPr>
          <w:sz w:val="24"/>
          <w:szCs w:val="24"/>
          <w:lang w:val="es-ES"/>
        </w:rPr>
      </w:pPr>
    </w:p>
    <w:p w14:paraId="4EBF9CF5" w14:textId="36D7825B" w:rsidR="00C523BE" w:rsidRPr="000F108C" w:rsidRDefault="00C523BE" w:rsidP="00AF42CB">
      <w:pPr>
        <w:ind w:firstLine="720"/>
        <w:jc w:val="both"/>
        <w:rPr>
          <w:sz w:val="24"/>
          <w:szCs w:val="24"/>
          <w:lang w:val="es-ES"/>
        </w:rPr>
      </w:pPr>
      <w:r w:rsidRPr="000F108C">
        <w:rPr>
          <w:sz w:val="24"/>
          <w:szCs w:val="24"/>
          <w:lang w:val="es-ES"/>
        </w:rPr>
        <w:t xml:space="preserve">De vez en cuando, a veces como </w:t>
      </w:r>
      <w:r w:rsidR="002329AB" w:rsidRPr="000F108C">
        <w:rPr>
          <w:sz w:val="24"/>
          <w:szCs w:val="24"/>
          <w:lang w:val="es-ES"/>
        </w:rPr>
        <w:t xml:space="preserve">un </w:t>
      </w:r>
      <w:r w:rsidRPr="000F108C">
        <w:rPr>
          <w:sz w:val="24"/>
          <w:szCs w:val="24"/>
          <w:lang w:val="es-ES"/>
        </w:rPr>
        <w:t>milagro,</w:t>
      </w:r>
      <w:r w:rsidR="00E81339">
        <w:rPr>
          <w:sz w:val="24"/>
          <w:szCs w:val="24"/>
          <w:lang w:val="es-ES"/>
        </w:rPr>
        <w:t xml:space="preserve"> ocurre que</w:t>
      </w:r>
      <w:r w:rsidRPr="000F108C">
        <w:rPr>
          <w:sz w:val="24"/>
          <w:szCs w:val="24"/>
          <w:lang w:val="es-ES"/>
        </w:rPr>
        <w:t xml:space="preserve"> hay la oportunidad de obtener el doctorado en química de la Universidad de California en Los Ángeles</w:t>
      </w:r>
      <w:r w:rsidR="002329AB" w:rsidRPr="000F108C">
        <w:rPr>
          <w:sz w:val="24"/>
          <w:szCs w:val="24"/>
          <w:lang w:val="es-ES"/>
        </w:rPr>
        <w:t>. La formación</w:t>
      </w:r>
      <w:r w:rsidR="00A429E9" w:rsidRPr="000F108C">
        <w:rPr>
          <w:sz w:val="24"/>
          <w:szCs w:val="24"/>
          <w:lang w:val="es-ES"/>
        </w:rPr>
        <w:t xml:space="preserve"> del </w:t>
      </w:r>
      <w:r w:rsidRPr="000F108C">
        <w:rPr>
          <w:sz w:val="24"/>
          <w:szCs w:val="24"/>
          <w:lang w:val="es-ES"/>
        </w:rPr>
        <w:t xml:space="preserve">doctorado </w:t>
      </w:r>
      <w:r w:rsidR="002329AB" w:rsidRPr="000F108C">
        <w:rPr>
          <w:sz w:val="24"/>
          <w:szCs w:val="24"/>
          <w:lang w:val="es-ES"/>
        </w:rPr>
        <w:t>se lleva a cabo en</w:t>
      </w:r>
      <w:r w:rsidRPr="000F108C">
        <w:rPr>
          <w:sz w:val="24"/>
          <w:szCs w:val="24"/>
          <w:lang w:val="es-ES"/>
        </w:rPr>
        <w:t xml:space="preserve"> disciplinas distintas que incluyen la física y la ingeniería.</w:t>
      </w:r>
    </w:p>
    <w:p w14:paraId="27F54E14" w14:textId="77777777" w:rsidR="00C523BE" w:rsidRPr="000F108C" w:rsidRDefault="00C523BE" w:rsidP="00AF42CB">
      <w:pPr>
        <w:ind w:firstLine="720"/>
        <w:jc w:val="both"/>
        <w:rPr>
          <w:sz w:val="24"/>
          <w:szCs w:val="24"/>
          <w:lang w:val="es-ES"/>
        </w:rPr>
      </w:pPr>
    </w:p>
    <w:p w14:paraId="08C11E66" w14:textId="51C5EBB8" w:rsidR="00C523BE" w:rsidRPr="000F108C" w:rsidRDefault="00C523BE" w:rsidP="00AF42CB">
      <w:pPr>
        <w:ind w:firstLine="720"/>
        <w:jc w:val="both"/>
        <w:rPr>
          <w:sz w:val="24"/>
          <w:szCs w:val="24"/>
          <w:lang w:val="es-ES"/>
        </w:rPr>
      </w:pPr>
      <w:r w:rsidRPr="000F108C">
        <w:rPr>
          <w:sz w:val="24"/>
          <w:szCs w:val="24"/>
          <w:lang w:val="es-ES"/>
        </w:rPr>
        <w:t>De vez en cuando</w:t>
      </w:r>
      <w:r w:rsidR="00E81339">
        <w:rPr>
          <w:sz w:val="24"/>
          <w:szCs w:val="24"/>
          <w:lang w:val="es-ES"/>
        </w:rPr>
        <w:t xml:space="preserve"> ocurre que</w:t>
      </w:r>
      <w:r w:rsidRPr="000F108C">
        <w:rPr>
          <w:sz w:val="24"/>
          <w:szCs w:val="24"/>
          <w:lang w:val="es-ES"/>
        </w:rPr>
        <w:t xml:space="preserve"> uno es reconocido por sus éxitos con un gran honor</w:t>
      </w:r>
      <w:r w:rsidR="00E62EAD" w:rsidRPr="000F108C">
        <w:rPr>
          <w:sz w:val="24"/>
          <w:szCs w:val="24"/>
          <w:lang w:val="es-ES"/>
        </w:rPr>
        <w:t>, siendo</w:t>
      </w:r>
      <w:r w:rsidRPr="000F108C">
        <w:rPr>
          <w:sz w:val="24"/>
          <w:szCs w:val="24"/>
          <w:lang w:val="es-ES"/>
        </w:rPr>
        <w:t xml:space="preserve"> presentado por</w:t>
      </w:r>
      <w:r w:rsidR="002329AB" w:rsidRPr="000F108C">
        <w:rPr>
          <w:sz w:val="24"/>
          <w:szCs w:val="24"/>
          <w:lang w:val="es-ES"/>
        </w:rPr>
        <w:t xml:space="preserve"> mi madrina la Profesora Ángela Sastre Santos, de</w:t>
      </w:r>
      <w:r w:rsidRPr="000F108C">
        <w:rPr>
          <w:sz w:val="24"/>
          <w:szCs w:val="24"/>
          <w:lang w:val="es-ES"/>
        </w:rPr>
        <w:t xml:space="preserve"> la Universidad Miguel Hernández de Elche. </w:t>
      </w:r>
      <w:r w:rsidR="00621981">
        <w:rPr>
          <w:sz w:val="24"/>
          <w:szCs w:val="24"/>
          <w:lang w:val="es-ES"/>
        </w:rPr>
        <w:t>Profesora que es parte de mi familia científica con quien se hicieron trabajos de pesquisa</w:t>
      </w:r>
      <w:r w:rsidR="00FF7332">
        <w:rPr>
          <w:sz w:val="24"/>
          <w:szCs w:val="24"/>
          <w:lang w:val="es-ES"/>
        </w:rPr>
        <w:t xml:space="preserve"> muy importantes en el campo de los materiales orgánicos. Este Honoris Causa es una grandísima h</w:t>
      </w:r>
      <w:r w:rsidRPr="000F108C">
        <w:rPr>
          <w:sz w:val="24"/>
          <w:szCs w:val="24"/>
          <w:lang w:val="es-ES"/>
        </w:rPr>
        <w:t>onra que se aprecia mucho y que es de enorme valor personal.</w:t>
      </w:r>
    </w:p>
    <w:p w14:paraId="5F3992B7" w14:textId="3EBE6F44" w:rsidR="00C523BE" w:rsidRPr="000F108C" w:rsidRDefault="00C523BE" w:rsidP="00AF42CB">
      <w:pPr>
        <w:jc w:val="both"/>
        <w:rPr>
          <w:sz w:val="24"/>
          <w:szCs w:val="24"/>
          <w:lang w:val="es-ES"/>
        </w:rPr>
      </w:pPr>
    </w:p>
    <w:p w14:paraId="0954FC1B" w14:textId="0FE299C2" w:rsidR="00C523BE" w:rsidRPr="000F108C" w:rsidRDefault="00C523BE" w:rsidP="00AF42CB">
      <w:pPr>
        <w:jc w:val="both"/>
        <w:rPr>
          <w:sz w:val="24"/>
          <w:szCs w:val="24"/>
          <w:lang w:val="es-ES"/>
        </w:rPr>
      </w:pPr>
      <w:r w:rsidRPr="000F108C">
        <w:rPr>
          <w:sz w:val="24"/>
          <w:szCs w:val="24"/>
          <w:lang w:val="es-ES"/>
        </w:rPr>
        <w:t xml:space="preserve">UN VISTAZO A </w:t>
      </w:r>
      <w:r w:rsidRPr="00AF42CB">
        <w:rPr>
          <w:sz w:val="24"/>
          <w:szCs w:val="24"/>
          <w:lang w:val="es-ES"/>
        </w:rPr>
        <w:t xml:space="preserve">LOS </w:t>
      </w:r>
      <w:r w:rsidR="00747B39" w:rsidRPr="00AF42CB">
        <w:rPr>
          <w:sz w:val="24"/>
          <w:szCs w:val="24"/>
          <w:lang w:val="es-ES"/>
        </w:rPr>
        <w:t>MATERIALES</w:t>
      </w:r>
      <w:r w:rsidRPr="00AF42CB">
        <w:rPr>
          <w:sz w:val="24"/>
          <w:szCs w:val="24"/>
          <w:lang w:val="es-ES"/>
        </w:rPr>
        <w:t xml:space="preserve"> O</w:t>
      </w:r>
      <w:r w:rsidRPr="000F108C">
        <w:rPr>
          <w:sz w:val="24"/>
          <w:szCs w:val="24"/>
          <w:lang w:val="es-ES"/>
        </w:rPr>
        <w:t>RGÁNICOS</w:t>
      </w:r>
    </w:p>
    <w:p w14:paraId="1C5840F2" w14:textId="77777777" w:rsidR="00C523BE" w:rsidRPr="000F108C" w:rsidRDefault="00C523BE" w:rsidP="00AF42CB">
      <w:pPr>
        <w:jc w:val="both"/>
        <w:rPr>
          <w:sz w:val="24"/>
          <w:szCs w:val="24"/>
          <w:lang w:val="es-ES"/>
        </w:rPr>
      </w:pPr>
    </w:p>
    <w:p w14:paraId="30BDC98A" w14:textId="02A4A1C8" w:rsidR="00CE787D" w:rsidRPr="000F108C" w:rsidRDefault="00C523BE" w:rsidP="00AF42CB">
      <w:pPr>
        <w:jc w:val="both"/>
        <w:rPr>
          <w:sz w:val="24"/>
          <w:szCs w:val="24"/>
          <w:lang w:val="es-ES"/>
        </w:rPr>
      </w:pPr>
      <w:r w:rsidRPr="000F108C">
        <w:rPr>
          <w:sz w:val="24"/>
          <w:szCs w:val="24"/>
          <w:lang w:val="es-ES"/>
        </w:rPr>
        <w:tab/>
      </w:r>
      <w:r w:rsidR="00CE787D" w:rsidRPr="000F108C">
        <w:rPr>
          <w:sz w:val="24"/>
          <w:szCs w:val="24"/>
          <w:lang w:val="es-ES"/>
        </w:rPr>
        <w:t>Con mi ojo miope describo donde nos encontramos y tal</w:t>
      </w:r>
      <w:r w:rsidR="002329AB" w:rsidRPr="000F108C">
        <w:rPr>
          <w:sz w:val="24"/>
          <w:szCs w:val="24"/>
          <w:lang w:val="es-ES"/>
        </w:rPr>
        <w:t xml:space="preserve"> </w:t>
      </w:r>
      <w:r w:rsidR="00CE787D" w:rsidRPr="000F108C">
        <w:rPr>
          <w:sz w:val="24"/>
          <w:szCs w:val="24"/>
          <w:lang w:val="es-ES"/>
        </w:rPr>
        <w:t xml:space="preserve">vez </w:t>
      </w:r>
      <w:r w:rsidR="00C424F2" w:rsidRPr="000F108C">
        <w:rPr>
          <w:sz w:val="24"/>
          <w:szCs w:val="24"/>
          <w:lang w:val="es-ES"/>
        </w:rPr>
        <w:t xml:space="preserve">adónde </w:t>
      </w:r>
      <w:r w:rsidR="00CE787D" w:rsidRPr="000F108C">
        <w:rPr>
          <w:sz w:val="24"/>
          <w:szCs w:val="24"/>
          <w:lang w:val="es-ES"/>
        </w:rPr>
        <w:t xml:space="preserve">vamos con nuestra ciencia. Es solamente </w:t>
      </w:r>
      <w:r w:rsidR="00BE6351" w:rsidRPr="000F108C">
        <w:rPr>
          <w:sz w:val="24"/>
          <w:szCs w:val="24"/>
          <w:lang w:val="es-ES"/>
        </w:rPr>
        <w:t xml:space="preserve">en </w:t>
      </w:r>
      <w:r w:rsidR="002329AB" w:rsidRPr="000F108C">
        <w:rPr>
          <w:sz w:val="24"/>
          <w:szCs w:val="24"/>
          <w:lang w:val="es-ES"/>
        </w:rPr>
        <w:t>la primera mitad</w:t>
      </w:r>
      <w:r w:rsidR="00CE787D" w:rsidRPr="000F108C">
        <w:rPr>
          <w:sz w:val="24"/>
          <w:szCs w:val="24"/>
          <w:lang w:val="es-ES"/>
        </w:rPr>
        <w:t xml:space="preserve"> del siglo XX que se estudia la química orgánica del estado sólido. Bueno, ya se conocía la aplicación de los rayos X para determinar la estructura de moléculas orgánicas, pero al mismo tiempo se ignora</w:t>
      </w:r>
      <w:r w:rsidR="00F949E6" w:rsidRPr="000F108C">
        <w:rPr>
          <w:sz w:val="24"/>
          <w:szCs w:val="24"/>
          <w:lang w:val="es-ES"/>
        </w:rPr>
        <w:t>ba</w:t>
      </w:r>
      <w:r w:rsidR="00CE787D" w:rsidRPr="000F108C">
        <w:rPr>
          <w:sz w:val="24"/>
          <w:szCs w:val="24"/>
          <w:lang w:val="es-ES"/>
        </w:rPr>
        <w:t xml:space="preserve"> la estructura del estado sólido, </w:t>
      </w:r>
      <w:r w:rsidR="00AC3A99" w:rsidRPr="000F108C">
        <w:rPr>
          <w:sz w:val="24"/>
          <w:szCs w:val="24"/>
          <w:lang w:val="es-ES"/>
        </w:rPr>
        <w:t>el químico or</w:t>
      </w:r>
      <w:r w:rsidR="00240449" w:rsidRPr="000F108C">
        <w:rPr>
          <w:sz w:val="24"/>
          <w:szCs w:val="24"/>
          <w:lang w:val="es-ES"/>
        </w:rPr>
        <w:t>gánico de ese entonces</w:t>
      </w:r>
      <w:r w:rsidR="00CE787D" w:rsidRPr="000F108C">
        <w:rPr>
          <w:sz w:val="24"/>
          <w:szCs w:val="24"/>
          <w:lang w:val="es-ES"/>
        </w:rPr>
        <w:t xml:space="preserve"> no se interesa en </w:t>
      </w:r>
      <w:r w:rsidR="00E62EAD" w:rsidRPr="000F108C">
        <w:rPr>
          <w:sz w:val="24"/>
          <w:szCs w:val="24"/>
          <w:lang w:val="es-ES"/>
        </w:rPr>
        <w:t xml:space="preserve">cómo </w:t>
      </w:r>
      <w:r w:rsidR="00CE787D" w:rsidRPr="000F108C">
        <w:rPr>
          <w:sz w:val="24"/>
          <w:szCs w:val="24"/>
          <w:lang w:val="es-ES"/>
        </w:rPr>
        <w:t xml:space="preserve">se organizan las moléculas y la relación </w:t>
      </w:r>
      <w:r w:rsidR="00240449" w:rsidRPr="000F108C">
        <w:rPr>
          <w:sz w:val="24"/>
          <w:szCs w:val="24"/>
          <w:lang w:val="es-ES"/>
        </w:rPr>
        <w:t>entre</w:t>
      </w:r>
      <w:r w:rsidR="00CE787D" w:rsidRPr="000F108C">
        <w:rPr>
          <w:sz w:val="24"/>
          <w:szCs w:val="24"/>
          <w:lang w:val="es-ES"/>
        </w:rPr>
        <w:t xml:space="preserve"> ellas, especialmente las distancias intermoleculares. </w:t>
      </w:r>
      <w:r w:rsidR="000E7C65" w:rsidRPr="000F108C">
        <w:rPr>
          <w:sz w:val="24"/>
          <w:szCs w:val="24"/>
          <w:lang w:val="es-ES"/>
        </w:rPr>
        <w:t>En</w:t>
      </w:r>
      <w:r w:rsidR="006A5DA1" w:rsidRPr="000F108C">
        <w:rPr>
          <w:sz w:val="24"/>
          <w:szCs w:val="24"/>
          <w:lang w:val="es-ES"/>
        </w:rPr>
        <w:t xml:space="preserve"> los </w:t>
      </w:r>
      <w:r w:rsidR="00E62EAD" w:rsidRPr="000F108C">
        <w:rPr>
          <w:sz w:val="24"/>
          <w:szCs w:val="24"/>
          <w:lang w:val="es-ES"/>
        </w:rPr>
        <w:t xml:space="preserve">años </w:t>
      </w:r>
      <w:r w:rsidR="006A5DA1" w:rsidRPr="000F108C">
        <w:rPr>
          <w:sz w:val="24"/>
          <w:szCs w:val="24"/>
          <w:lang w:val="es-ES"/>
        </w:rPr>
        <w:t>60</w:t>
      </w:r>
      <w:r w:rsidR="000E7C65" w:rsidRPr="000F108C">
        <w:rPr>
          <w:sz w:val="24"/>
          <w:szCs w:val="24"/>
          <w:lang w:val="es-ES"/>
        </w:rPr>
        <w:t>,</w:t>
      </w:r>
      <w:r w:rsidR="00CE787D" w:rsidRPr="000F108C">
        <w:rPr>
          <w:sz w:val="24"/>
          <w:szCs w:val="24"/>
          <w:lang w:val="es-ES"/>
        </w:rPr>
        <w:t xml:space="preserve"> el físico teórico William Little, de la </w:t>
      </w:r>
      <w:r w:rsidR="004444C6">
        <w:rPr>
          <w:sz w:val="24"/>
          <w:szCs w:val="24"/>
          <w:lang w:val="es-ES"/>
        </w:rPr>
        <w:t>U</w:t>
      </w:r>
      <w:r w:rsidR="004444C6" w:rsidRPr="000F108C">
        <w:rPr>
          <w:sz w:val="24"/>
          <w:szCs w:val="24"/>
          <w:lang w:val="es-ES"/>
        </w:rPr>
        <w:t xml:space="preserve">niversidad </w:t>
      </w:r>
      <w:r w:rsidR="00CE787D" w:rsidRPr="000F108C">
        <w:rPr>
          <w:sz w:val="24"/>
          <w:szCs w:val="24"/>
          <w:lang w:val="es-ES"/>
        </w:rPr>
        <w:t>de Stanford</w:t>
      </w:r>
      <w:r w:rsidR="00E62EAD" w:rsidRPr="000F108C">
        <w:rPr>
          <w:sz w:val="24"/>
          <w:szCs w:val="24"/>
          <w:lang w:val="es-ES"/>
        </w:rPr>
        <w:t>,</w:t>
      </w:r>
      <w:r w:rsidR="00CE787D" w:rsidRPr="000F108C">
        <w:rPr>
          <w:sz w:val="24"/>
          <w:szCs w:val="24"/>
          <w:lang w:val="es-ES"/>
        </w:rPr>
        <w:t xml:space="preserve"> publica su artículo sobre la posibilidad de observar superconductividad en un polímero orgánico</w:t>
      </w:r>
      <w:r w:rsidR="00CE787D" w:rsidRPr="000F108C">
        <w:rPr>
          <w:sz w:val="24"/>
          <w:szCs w:val="24"/>
          <w:vertAlign w:val="superscript"/>
          <w:lang w:val="es-ES"/>
        </w:rPr>
        <w:t>1</w:t>
      </w:r>
      <w:r w:rsidR="00F965F7">
        <w:rPr>
          <w:sz w:val="24"/>
          <w:szCs w:val="24"/>
          <w:lang w:val="es-ES"/>
        </w:rPr>
        <w:t xml:space="preserve">. </w:t>
      </w:r>
      <w:r w:rsidR="00CE787D" w:rsidRPr="000F108C">
        <w:rPr>
          <w:sz w:val="24"/>
          <w:szCs w:val="24"/>
          <w:lang w:val="es-ES"/>
        </w:rPr>
        <w:t>Ese artículo fue una de mis inspiraciones más importantes. En ese tiempo era estudiante graduado haciendo pesquisas en la estereoquímica</w:t>
      </w:r>
      <w:r w:rsidR="00240449" w:rsidRPr="000F108C">
        <w:rPr>
          <w:sz w:val="24"/>
          <w:szCs w:val="24"/>
          <w:lang w:val="es-ES"/>
        </w:rPr>
        <w:t>,</w:t>
      </w:r>
      <w:r w:rsidR="00CE787D" w:rsidRPr="000F108C">
        <w:rPr>
          <w:sz w:val="24"/>
          <w:szCs w:val="24"/>
          <w:lang w:val="es-ES"/>
        </w:rPr>
        <w:t xml:space="preserve"> pero de vez en cuando ten</w:t>
      </w:r>
      <w:r w:rsidR="00F949E6" w:rsidRPr="000F108C">
        <w:rPr>
          <w:sz w:val="24"/>
          <w:szCs w:val="24"/>
          <w:lang w:val="es-ES"/>
        </w:rPr>
        <w:t>í</w:t>
      </w:r>
      <w:r w:rsidR="00CE787D" w:rsidRPr="000F108C">
        <w:rPr>
          <w:sz w:val="24"/>
          <w:szCs w:val="24"/>
          <w:lang w:val="es-ES"/>
        </w:rPr>
        <w:t>a sueños, tal</w:t>
      </w:r>
      <w:r w:rsidR="00F949E6" w:rsidRPr="000F108C">
        <w:rPr>
          <w:sz w:val="24"/>
          <w:szCs w:val="24"/>
          <w:lang w:val="es-ES"/>
        </w:rPr>
        <w:t xml:space="preserve"> </w:t>
      </w:r>
      <w:r w:rsidR="00CE787D" w:rsidRPr="000F108C">
        <w:rPr>
          <w:sz w:val="24"/>
          <w:szCs w:val="24"/>
          <w:lang w:val="es-ES"/>
        </w:rPr>
        <w:t xml:space="preserve">vez fantasías, de la posibilidad de imitar con sólidos orgánicos propiedades tales como magnetismo, conductividad metálica, </w:t>
      </w:r>
      <w:r w:rsidR="00240449" w:rsidRPr="000F108C">
        <w:rPr>
          <w:sz w:val="24"/>
          <w:szCs w:val="24"/>
          <w:lang w:val="es-ES"/>
        </w:rPr>
        <w:t xml:space="preserve">superconductividad, </w:t>
      </w:r>
      <w:r w:rsidR="00CE787D" w:rsidRPr="000F108C">
        <w:rPr>
          <w:sz w:val="24"/>
          <w:szCs w:val="24"/>
          <w:lang w:val="es-ES"/>
        </w:rPr>
        <w:t>baterías, acumuladores, etc. que solamente se observaban en sólidos inorgánicos.</w:t>
      </w:r>
    </w:p>
    <w:p w14:paraId="7BE98254" w14:textId="77777777" w:rsidR="00CE787D" w:rsidRPr="000F108C" w:rsidRDefault="00CE787D" w:rsidP="00AF42CB">
      <w:pPr>
        <w:jc w:val="both"/>
        <w:rPr>
          <w:sz w:val="24"/>
          <w:szCs w:val="24"/>
          <w:lang w:val="es-ES"/>
        </w:rPr>
      </w:pPr>
    </w:p>
    <w:p w14:paraId="3E3E909B" w14:textId="697131B0" w:rsidR="00367210" w:rsidRDefault="00CE787D" w:rsidP="00AF42CB">
      <w:pPr>
        <w:jc w:val="both"/>
        <w:rPr>
          <w:sz w:val="24"/>
          <w:szCs w:val="24"/>
          <w:lang w:val="es-ES"/>
        </w:rPr>
      </w:pPr>
      <w:r w:rsidRPr="000F108C">
        <w:rPr>
          <w:sz w:val="24"/>
          <w:szCs w:val="24"/>
          <w:lang w:val="es-ES"/>
        </w:rPr>
        <w:tab/>
        <w:t xml:space="preserve">En </w:t>
      </w:r>
      <w:r w:rsidR="00660866">
        <w:rPr>
          <w:sz w:val="24"/>
          <w:szCs w:val="24"/>
          <w:lang w:val="es-ES"/>
        </w:rPr>
        <w:t>el segundo medio del siglo XX</w:t>
      </w:r>
      <w:r w:rsidRPr="000F108C">
        <w:rPr>
          <w:sz w:val="24"/>
          <w:szCs w:val="24"/>
          <w:lang w:val="es-ES"/>
        </w:rPr>
        <w:t xml:space="preserve"> ya había unas cuantas publicaciones sobre compuestos orgánicos que conducían </w:t>
      </w:r>
      <w:r w:rsidR="006A5DA1" w:rsidRPr="000F108C">
        <w:rPr>
          <w:sz w:val="24"/>
          <w:szCs w:val="24"/>
          <w:lang w:val="es-ES"/>
        </w:rPr>
        <w:t xml:space="preserve">la </w:t>
      </w:r>
      <w:r w:rsidRPr="000F108C">
        <w:rPr>
          <w:sz w:val="24"/>
          <w:szCs w:val="24"/>
          <w:lang w:val="es-ES"/>
        </w:rPr>
        <w:t>electricidad</w:t>
      </w:r>
      <w:r w:rsidR="00367210" w:rsidRPr="000F108C">
        <w:rPr>
          <w:sz w:val="24"/>
          <w:szCs w:val="24"/>
          <w:lang w:val="es-ES"/>
        </w:rPr>
        <w:t>,</w:t>
      </w:r>
      <w:r w:rsidRPr="000F108C">
        <w:rPr>
          <w:sz w:val="24"/>
          <w:szCs w:val="24"/>
          <w:lang w:val="es-ES"/>
        </w:rPr>
        <w:t xml:space="preserve"> pero con baja conductividad y no como</w:t>
      </w:r>
      <w:r w:rsidR="00E62EAD" w:rsidRPr="000F108C">
        <w:rPr>
          <w:sz w:val="24"/>
          <w:szCs w:val="24"/>
          <w:lang w:val="es-ES"/>
        </w:rPr>
        <w:t xml:space="preserve"> los</w:t>
      </w:r>
      <w:r w:rsidRPr="000F108C">
        <w:rPr>
          <w:sz w:val="24"/>
          <w:szCs w:val="24"/>
          <w:lang w:val="es-ES"/>
        </w:rPr>
        <w:t xml:space="preserve"> metales. La comunicación principal</w:t>
      </w:r>
      <w:r w:rsidR="000873B2">
        <w:rPr>
          <w:sz w:val="24"/>
          <w:szCs w:val="24"/>
          <w:lang w:val="es-ES"/>
        </w:rPr>
        <w:t xml:space="preserve"> y pionera</w:t>
      </w:r>
      <w:r w:rsidRPr="000F108C">
        <w:rPr>
          <w:sz w:val="24"/>
          <w:szCs w:val="24"/>
          <w:lang w:val="es-ES"/>
        </w:rPr>
        <w:t xml:space="preserve"> se basaba en el </w:t>
      </w:r>
      <w:proofErr w:type="spellStart"/>
      <w:r w:rsidRPr="000F108C">
        <w:rPr>
          <w:sz w:val="24"/>
          <w:szCs w:val="24"/>
          <w:lang w:val="es-ES"/>
        </w:rPr>
        <w:t>perileno</w:t>
      </w:r>
      <w:proofErr w:type="spellEnd"/>
      <w:r w:rsidRPr="000F108C">
        <w:rPr>
          <w:sz w:val="24"/>
          <w:szCs w:val="24"/>
          <w:lang w:val="es-ES"/>
        </w:rPr>
        <w:t>, una molécula que es un simple hidrocarburo aromático</w:t>
      </w:r>
      <w:r w:rsidRPr="000F108C">
        <w:rPr>
          <w:sz w:val="24"/>
          <w:szCs w:val="24"/>
          <w:vertAlign w:val="superscript"/>
          <w:lang w:val="es-ES"/>
        </w:rPr>
        <w:t>2</w:t>
      </w:r>
      <w:r w:rsidR="00F965F7">
        <w:rPr>
          <w:sz w:val="24"/>
          <w:szCs w:val="24"/>
          <w:lang w:val="es-ES"/>
        </w:rPr>
        <w:t xml:space="preserve">. </w:t>
      </w:r>
      <w:r w:rsidR="00660866">
        <w:rPr>
          <w:sz w:val="24"/>
          <w:szCs w:val="24"/>
          <w:lang w:val="es-ES"/>
        </w:rPr>
        <w:t>Lo que se necesitaba era</w:t>
      </w:r>
      <w:r w:rsidRPr="000F108C">
        <w:rPr>
          <w:sz w:val="24"/>
          <w:szCs w:val="24"/>
          <w:lang w:val="es-ES"/>
        </w:rPr>
        <w:t xml:space="preserve"> diseñar y sintetizar moléculas que podrían </w:t>
      </w:r>
      <w:r w:rsidRPr="000F108C">
        <w:rPr>
          <w:sz w:val="24"/>
          <w:szCs w:val="24"/>
          <w:lang w:val="es-ES"/>
        </w:rPr>
        <w:lastRenderedPageBreak/>
        <w:t>producir un conductor superior a los sólidos basados en hidrocarburos aromáticos. Es así como se diseñó la molécula del TTF</w:t>
      </w:r>
      <w:r w:rsidR="00FC5AC7" w:rsidRPr="000F108C">
        <w:rPr>
          <w:sz w:val="24"/>
          <w:szCs w:val="24"/>
          <w:vertAlign w:val="superscript"/>
          <w:lang w:val="es-ES"/>
        </w:rPr>
        <w:t>3</w:t>
      </w:r>
      <w:r w:rsidRPr="000F108C">
        <w:rPr>
          <w:sz w:val="24"/>
          <w:szCs w:val="24"/>
          <w:lang w:val="es-ES"/>
        </w:rPr>
        <w:t xml:space="preserve"> que debería ser un electrodo ánodo de una batería orgánica. Para eso</w:t>
      </w:r>
      <w:r w:rsidR="00997463" w:rsidRPr="000F108C">
        <w:rPr>
          <w:sz w:val="24"/>
          <w:szCs w:val="24"/>
          <w:lang w:val="es-ES"/>
        </w:rPr>
        <w:t xml:space="preserve">, </w:t>
      </w:r>
      <w:r w:rsidR="00367210" w:rsidRPr="000F108C">
        <w:rPr>
          <w:sz w:val="24"/>
          <w:szCs w:val="24"/>
          <w:lang w:val="es-ES"/>
        </w:rPr>
        <w:t>la</w:t>
      </w:r>
      <w:r w:rsidR="00997463" w:rsidRPr="000F108C">
        <w:rPr>
          <w:sz w:val="24"/>
          <w:szCs w:val="24"/>
          <w:lang w:val="es-ES"/>
        </w:rPr>
        <w:t xml:space="preserve"> molécula</w:t>
      </w:r>
      <w:r w:rsidRPr="000F108C">
        <w:rPr>
          <w:sz w:val="24"/>
          <w:szCs w:val="24"/>
          <w:lang w:val="es-ES"/>
        </w:rPr>
        <w:t xml:space="preserve"> </w:t>
      </w:r>
      <w:r w:rsidR="00E62EAD" w:rsidRPr="000F108C">
        <w:rPr>
          <w:sz w:val="24"/>
          <w:szCs w:val="24"/>
          <w:lang w:val="es-ES"/>
        </w:rPr>
        <w:t xml:space="preserve">tenía </w:t>
      </w:r>
      <w:r w:rsidRPr="000F108C">
        <w:rPr>
          <w:sz w:val="24"/>
          <w:szCs w:val="24"/>
          <w:lang w:val="es-ES"/>
        </w:rPr>
        <w:t>que presentar</w:t>
      </w:r>
      <w:r w:rsidR="006A5DA1" w:rsidRPr="000F108C">
        <w:rPr>
          <w:sz w:val="24"/>
          <w:szCs w:val="24"/>
          <w:lang w:val="es-ES"/>
        </w:rPr>
        <w:t>se</w:t>
      </w:r>
      <w:r w:rsidRPr="000F108C">
        <w:rPr>
          <w:sz w:val="24"/>
          <w:szCs w:val="24"/>
          <w:lang w:val="es-ES"/>
        </w:rPr>
        <w:t>, en el estado sólido</w:t>
      </w:r>
      <w:r w:rsidR="00997463" w:rsidRPr="000F108C">
        <w:rPr>
          <w:sz w:val="24"/>
          <w:szCs w:val="24"/>
          <w:lang w:val="es-ES"/>
        </w:rPr>
        <w:t>,</w:t>
      </w:r>
      <w:r w:rsidRPr="000F108C">
        <w:rPr>
          <w:sz w:val="24"/>
          <w:szCs w:val="24"/>
          <w:lang w:val="es-ES"/>
        </w:rPr>
        <w:t xml:space="preserve"> </w:t>
      </w:r>
      <w:r w:rsidR="00367210" w:rsidRPr="000F108C">
        <w:rPr>
          <w:sz w:val="24"/>
          <w:szCs w:val="24"/>
          <w:lang w:val="es-ES"/>
        </w:rPr>
        <w:t xml:space="preserve">como </w:t>
      </w:r>
      <w:r w:rsidRPr="000F108C">
        <w:rPr>
          <w:sz w:val="24"/>
          <w:szCs w:val="24"/>
          <w:lang w:val="es-ES"/>
        </w:rPr>
        <w:t xml:space="preserve">un conductor de electricidad y un donador de electrones. </w:t>
      </w:r>
      <w:r w:rsidR="00997463" w:rsidRPr="000F108C">
        <w:rPr>
          <w:sz w:val="24"/>
          <w:szCs w:val="24"/>
          <w:lang w:val="es-ES"/>
        </w:rPr>
        <w:t>L</w:t>
      </w:r>
      <w:r w:rsidRPr="000F108C">
        <w:rPr>
          <w:sz w:val="24"/>
          <w:szCs w:val="24"/>
          <w:lang w:val="es-ES"/>
        </w:rPr>
        <w:t xml:space="preserve">a pila nunca se desarrolló, pero la molécula de TTF fue el precursor del primer </w:t>
      </w:r>
      <w:r w:rsidR="00F949E6" w:rsidRPr="000F108C">
        <w:rPr>
          <w:sz w:val="24"/>
          <w:szCs w:val="24"/>
          <w:lang w:val="es-ES"/>
        </w:rPr>
        <w:t>compuesto</w:t>
      </w:r>
      <w:r w:rsidR="004E7513">
        <w:rPr>
          <w:sz w:val="24"/>
          <w:szCs w:val="24"/>
          <w:lang w:val="es-ES"/>
        </w:rPr>
        <w:t xml:space="preserve"> con propiedades de</w:t>
      </w:r>
      <w:r w:rsidR="00F949E6" w:rsidRPr="000F108C">
        <w:rPr>
          <w:sz w:val="24"/>
          <w:szCs w:val="24"/>
          <w:lang w:val="es-ES"/>
        </w:rPr>
        <w:t xml:space="preserve"> </w:t>
      </w:r>
      <w:r w:rsidRPr="000F108C">
        <w:rPr>
          <w:sz w:val="24"/>
          <w:szCs w:val="24"/>
          <w:lang w:val="es-ES"/>
        </w:rPr>
        <w:t>metal orgánico</w:t>
      </w:r>
      <w:r w:rsidR="004C6E78" w:rsidRPr="000F108C">
        <w:rPr>
          <w:sz w:val="24"/>
          <w:szCs w:val="24"/>
          <w:vertAlign w:val="superscript"/>
          <w:lang w:val="es-ES"/>
        </w:rPr>
        <w:t>4</w:t>
      </w:r>
      <w:r w:rsidR="00F965F7">
        <w:rPr>
          <w:sz w:val="24"/>
          <w:szCs w:val="24"/>
          <w:lang w:val="es-ES"/>
        </w:rPr>
        <w:t>.</w:t>
      </w:r>
    </w:p>
    <w:p w14:paraId="7F0A4CE7" w14:textId="77777777" w:rsidR="00AF42CB" w:rsidRPr="000F108C" w:rsidRDefault="00AF42CB" w:rsidP="00AF42CB">
      <w:pPr>
        <w:jc w:val="both"/>
        <w:rPr>
          <w:sz w:val="24"/>
          <w:szCs w:val="24"/>
          <w:lang w:val="es-ES"/>
        </w:rPr>
      </w:pPr>
    </w:p>
    <w:p w14:paraId="4839D07E" w14:textId="7F2C8181" w:rsidR="00CE787D" w:rsidRDefault="00CE787D" w:rsidP="00AF42CB">
      <w:pPr>
        <w:ind w:firstLine="720"/>
        <w:jc w:val="both"/>
        <w:rPr>
          <w:sz w:val="24"/>
          <w:szCs w:val="24"/>
          <w:lang w:val="es-ES"/>
        </w:rPr>
      </w:pPr>
      <w:r w:rsidRPr="000F108C">
        <w:rPr>
          <w:sz w:val="24"/>
          <w:szCs w:val="24"/>
          <w:lang w:val="es-ES"/>
        </w:rPr>
        <w:t xml:space="preserve">Bueno, </w:t>
      </w:r>
      <w:r w:rsidR="00232CDB" w:rsidRPr="000F108C">
        <w:rPr>
          <w:sz w:val="24"/>
          <w:szCs w:val="24"/>
          <w:lang w:val="es-ES"/>
        </w:rPr>
        <w:t>¿có</w:t>
      </w:r>
      <w:r w:rsidRPr="000F108C">
        <w:rPr>
          <w:sz w:val="24"/>
          <w:szCs w:val="24"/>
          <w:lang w:val="es-ES"/>
        </w:rPr>
        <w:t>mo se define un metal orgánico</w:t>
      </w:r>
      <w:r w:rsidR="00ED5EB8" w:rsidRPr="000F108C">
        <w:rPr>
          <w:sz w:val="24"/>
          <w:szCs w:val="24"/>
          <w:lang w:val="es-ES"/>
        </w:rPr>
        <w:t>?</w:t>
      </w:r>
      <w:r w:rsidRPr="000F108C">
        <w:rPr>
          <w:sz w:val="24"/>
          <w:szCs w:val="24"/>
          <w:lang w:val="es-ES"/>
        </w:rPr>
        <w:t xml:space="preserve"> No es un material dúctil</w:t>
      </w:r>
      <w:r w:rsidR="00232CDB" w:rsidRPr="000F108C">
        <w:rPr>
          <w:sz w:val="24"/>
          <w:szCs w:val="24"/>
          <w:lang w:val="es-ES"/>
        </w:rPr>
        <w:t>,</w:t>
      </w:r>
      <w:r w:rsidRPr="000F108C">
        <w:rPr>
          <w:sz w:val="24"/>
          <w:szCs w:val="24"/>
          <w:lang w:val="es-ES"/>
        </w:rPr>
        <w:t xml:space="preserve"> ni maleable, pero </w:t>
      </w:r>
      <w:r w:rsidR="00232CDB" w:rsidRPr="000F108C">
        <w:rPr>
          <w:sz w:val="24"/>
          <w:szCs w:val="24"/>
          <w:lang w:val="es-ES"/>
        </w:rPr>
        <w:t xml:space="preserve">sí </w:t>
      </w:r>
      <w:r w:rsidR="006A5DA1" w:rsidRPr="000F108C">
        <w:rPr>
          <w:sz w:val="24"/>
          <w:szCs w:val="24"/>
          <w:lang w:val="es-ES"/>
        </w:rPr>
        <w:t>muestra</w:t>
      </w:r>
      <w:r w:rsidRPr="000F108C">
        <w:rPr>
          <w:sz w:val="24"/>
          <w:szCs w:val="24"/>
          <w:lang w:val="es-ES"/>
        </w:rPr>
        <w:t xml:space="preserve"> una conductividad elevada que aument</w:t>
      </w:r>
      <w:r w:rsidR="006A5DA1" w:rsidRPr="000F108C">
        <w:rPr>
          <w:sz w:val="24"/>
          <w:szCs w:val="24"/>
          <w:lang w:val="es-ES"/>
        </w:rPr>
        <w:t>a</w:t>
      </w:r>
      <w:r w:rsidRPr="000F108C">
        <w:rPr>
          <w:sz w:val="24"/>
          <w:szCs w:val="24"/>
          <w:lang w:val="es-ES"/>
        </w:rPr>
        <w:t xml:space="preserve"> </w:t>
      </w:r>
      <w:r w:rsidR="00232CDB" w:rsidRPr="000F108C">
        <w:rPr>
          <w:sz w:val="24"/>
          <w:szCs w:val="24"/>
          <w:lang w:val="es-ES"/>
        </w:rPr>
        <w:t xml:space="preserve">al </w:t>
      </w:r>
      <w:r w:rsidRPr="000F108C">
        <w:rPr>
          <w:sz w:val="24"/>
          <w:szCs w:val="24"/>
          <w:lang w:val="es-ES"/>
        </w:rPr>
        <w:t>di</w:t>
      </w:r>
      <w:r w:rsidR="004444C6">
        <w:rPr>
          <w:sz w:val="24"/>
          <w:szCs w:val="24"/>
          <w:lang w:val="es-ES"/>
        </w:rPr>
        <w:t>s</w:t>
      </w:r>
      <w:r w:rsidRPr="000F108C">
        <w:rPr>
          <w:sz w:val="24"/>
          <w:szCs w:val="24"/>
          <w:lang w:val="es-ES"/>
        </w:rPr>
        <w:t>minu</w:t>
      </w:r>
      <w:r w:rsidR="00232CDB" w:rsidRPr="000F108C">
        <w:rPr>
          <w:sz w:val="24"/>
          <w:szCs w:val="24"/>
          <w:lang w:val="es-ES"/>
        </w:rPr>
        <w:t>ir</w:t>
      </w:r>
      <w:r w:rsidRPr="000F108C">
        <w:rPr>
          <w:sz w:val="24"/>
          <w:szCs w:val="24"/>
          <w:lang w:val="es-ES"/>
        </w:rPr>
        <w:t xml:space="preserve"> la temperatura</w:t>
      </w:r>
      <w:r w:rsidR="0068753F">
        <w:rPr>
          <w:sz w:val="24"/>
          <w:szCs w:val="24"/>
          <w:lang w:val="es-ES"/>
        </w:rPr>
        <w:t xml:space="preserve"> y también muestra un lustre metálico</w:t>
      </w:r>
      <w:r w:rsidR="00232CDB" w:rsidRPr="000F108C">
        <w:rPr>
          <w:sz w:val="24"/>
          <w:szCs w:val="24"/>
          <w:lang w:val="es-ES"/>
        </w:rPr>
        <w:t>. L</w:t>
      </w:r>
      <w:r w:rsidRPr="000F108C">
        <w:rPr>
          <w:sz w:val="24"/>
          <w:szCs w:val="24"/>
          <w:lang w:val="es-ES"/>
        </w:rPr>
        <w:t>a conductividad no es tan alta como</w:t>
      </w:r>
      <w:r w:rsidR="004444C6">
        <w:rPr>
          <w:sz w:val="24"/>
          <w:szCs w:val="24"/>
          <w:lang w:val="es-ES"/>
        </w:rPr>
        <w:t xml:space="preserve"> la</w:t>
      </w:r>
      <w:r w:rsidRPr="000F108C">
        <w:rPr>
          <w:sz w:val="24"/>
          <w:szCs w:val="24"/>
          <w:lang w:val="es-ES"/>
        </w:rPr>
        <w:t xml:space="preserve"> del cobre, pero </w:t>
      </w:r>
      <w:r w:rsidR="00232CDB" w:rsidRPr="000F108C">
        <w:rPr>
          <w:sz w:val="24"/>
          <w:szCs w:val="24"/>
          <w:lang w:val="es-ES"/>
        </w:rPr>
        <w:t xml:space="preserve">sí </w:t>
      </w:r>
      <w:r w:rsidRPr="000F108C">
        <w:rPr>
          <w:sz w:val="24"/>
          <w:szCs w:val="24"/>
          <w:lang w:val="es-ES"/>
        </w:rPr>
        <w:t>como la del mercurio</w:t>
      </w:r>
      <w:r w:rsidR="00232CDB" w:rsidRPr="000F108C">
        <w:rPr>
          <w:sz w:val="24"/>
          <w:szCs w:val="24"/>
          <w:lang w:val="es-ES"/>
        </w:rPr>
        <w:t>, por ejemplo</w:t>
      </w:r>
      <w:r w:rsidRPr="000F108C">
        <w:rPr>
          <w:sz w:val="24"/>
          <w:szCs w:val="24"/>
          <w:lang w:val="es-ES"/>
        </w:rPr>
        <w:t>. En realidad, el metal orgánico existe como cristales muy pequeños y frágiles</w:t>
      </w:r>
      <w:r w:rsidR="00F965F7">
        <w:rPr>
          <w:sz w:val="24"/>
          <w:szCs w:val="24"/>
          <w:lang w:val="es-ES"/>
        </w:rPr>
        <w:t>.</w:t>
      </w:r>
      <w:r w:rsidRPr="000F108C">
        <w:rPr>
          <w:sz w:val="24"/>
          <w:szCs w:val="24"/>
          <w:lang w:val="es-ES"/>
        </w:rPr>
        <w:t xml:space="preserve"> Los metales orgánicos se consideraron como curiosidades académicas, pero han servido como </w:t>
      </w:r>
      <w:r w:rsidR="00367210" w:rsidRPr="000F108C">
        <w:rPr>
          <w:sz w:val="24"/>
          <w:szCs w:val="24"/>
          <w:lang w:val="es-ES"/>
        </w:rPr>
        <w:t xml:space="preserve">el </w:t>
      </w:r>
      <w:r w:rsidRPr="000F108C">
        <w:rPr>
          <w:sz w:val="24"/>
          <w:szCs w:val="24"/>
          <w:lang w:val="es-ES"/>
        </w:rPr>
        <w:t xml:space="preserve">primer paso </w:t>
      </w:r>
      <w:r w:rsidR="00367210" w:rsidRPr="000F108C">
        <w:rPr>
          <w:sz w:val="24"/>
          <w:szCs w:val="24"/>
          <w:lang w:val="es-ES"/>
        </w:rPr>
        <w:t xml:space="preserve">en el camino </w:t>
      </w:r>
      <w:r w:rsidRPr="000F108C">
        <w:rPr>
          <w:sz w:val="24"/>
          <w:szCs w:val="24"/>
          <w:lang w:val="es-ES"/>
        </w:rPr>
        <w:t>para el desarrollo de superconductores orgánicos y de la industria de materiales orgánicos que en el presente dominan como pantallas electrónicas de teléfonos portátiles y pantallas de televisión. La molécula de TTF</w:t>
      </w:r>
      <w:r w:rsidR="0092218E">
        <w:rPr>
          <w:sz w:val="24"/>
          <w:szCs w:val="24"/>
          <w:lang w:val="es-ES"/>
        </w:rPr>
        <w:t>, aún que es la madre de un campo entero de investigación,</w:t>
      </w:r>
      <w:r w:rsidRPr="000F108C">
        <w:rPr>
          <w:sz w:val="24"/>
          <w:szCs w:val="24"/>
          <w:lang w:val="es-ES"/>
        </w:rPr>
        <w:t xml:space="preserve"> todavía no se ha jubilado</w:t>
      </w:r>
      <w:r w:rsidR="002C1BCE" w:rsidRPr="000F108C">
        <w:rPr>
          <w:sz w:val="24"/>
          <w:szCs w:val="24"/>
          <w:lang w:val="es-ES"/>
        </w:rPr>
        <w:t>,</w:t>
      </w:r>
      <w:r w:rsidRPr="000F108C">
        <w:rPr>
          <w:sz w:val="24"/>
          <w:szCs w:val="24"/>
          <w:lang w:val="es-ES"/>
        </w:rPr>
        <w:t xml:space="preserve"> como se ha demostrado hace un</w:t>
      </w:r>
      <w:r w:rsidR="00463E57" w:rsidRPr="000F108C">
        <w:rPr>
          <w:sz w:val="24"/>
          <w:szCs w:val="24"/>
          <w:lang w:val="es-ES"/>
        </w:rPr>
        <w:t>o</w:t>
      </w:r>
      <w:r w:rsidRPr="000F108C">
        <w:rPr>
          <w:sz w:val="24"/>
          <w:szCs w:val="24"/>
          <w:lang w:val="es-ES"/>
        </w:rPr>
        <w:t xml:space="preserve">s </w:t>
      </w:r>
      <w:r w:rsidR="00463E57" w:rsidRPr="000F108C">
        <w:rPr>
          <w:sz w:val="24"/>
          <w:szCs w:val="24"/>
          <w:lang w:val="es-ES"/>
        </w:rPr>
        <w:t>meses</w:t>
      </w:r>
      <w:r w:rsidRPr="000F108C">
        <w:rPr>
          <w:sz w:val="24"/>
          <w:szCs w:val="24"/>
          <w:lang w:val="es-ES"/>
        </w:rPr>
        <w:t xml:space="preserve"> con la publicación en la revista </w:t>
      </w:r>
      <w:proofErr w:type="spellStart"/>
      <w:r w:rsidRPr="000F108C">
        <w:rPr>
          <w:i/>
          <w:sz w:val="24"/>
          <w:szCs w:val="24"/>
          <w:lang w:val="es-ES"/>
        </w:rPr>
        <w:t>Nature</w:t>
      </w:r>
      <w:proofErr w:type="spellEnd"/>
      <w:r w:rsidRPr="000F108C">
        <w:rPr>
          <w:sz w:val="24"/>
          <w:szCs w:val="24"/>
          <w:lang w:val="es-ES"/>
        </w:rPr>
        <w:t xml:space="preserve"> donde investigadores de Chicago han </w:t>
      </w:r>
      <w:r w:rsidR="00660866">
        <w:rPr>
          <w:sz w:val="24"/>
          <w:szCs w:val="24"/>
          <w:lang w:val="es-ES"/>
        </w:rPr>
        <w:t>divulgado</w:t>
      </w:r>
      <w:r w:rsidRPr="000F108C">
        <w:rPr>
          <w:sz w:val="24"/>
          <w:szCs w:val="24"/>
          <w:lang w:val="es-ES"/>
        </w:rPr>
        <w:t xml:space="preserve"> las propiedades metálicas de alta conductividad en un derivado </w:t>
      </w:r>
      <w:r w:rsidR="00836CCC" w:rsidRPr="000F108C">
        <w:rPr>
          <w:sz w:val="24"/>
          <w:szCs w:val="24"/>
          <w:lang w:val="es-ES"/>
        </w:rPr>
        <w:t>polimérico del TTF</w:t>
      </w:r>
      <w:r w:rsidR="00B95A84" w:rsidRPr="000F108C">
        <w:rPr>
          <w:sz w:val="24"/>
          <w:szCs w:val="24"/>
          <w:lang w:val="es-ES"/>
        </w:rPr>
        <w:t>,</w:t>
      </w:r>
      <w:r w:rsidR="00836CCC" w:rsidRPr="000F108C">
        <w:rPr>
          <w:sz w:val="24"/>
          <w:szCs w:val="24"/>
          <w:lang w:val="es-ES"/>
        </w:rPr>
        <w:t xml:space="preserve"> </w:t>
      </w:r>
      <w:r w:rsidR="00DB164B" w:rsidRPr="000F108C">
        <w:rPr>
          <w:sz w:val="24"/>
          <w:szCs w:val="24"/>
          <w:lang w:val="es-ES"/>
        </w:rPr>
        <w:t>y el polímero</w:t>
      </w:r>
      <w:r w:rsidR="00836CCC" w:rsidRPr="000F108C">
        <w:rPr>
          <w:sz w:val="24"/>
          <w:szCs w:val="24"/>
          <w:lang w:val="es-ES"/>
        </w:rPr>
        <w:t xml:space="preserve"> es un </w:t>
      </w:r>
      <w:r w:rsidRPr="000F108C">
        <w:rPr>
          <w:sz w:val="24"/>
          <w:szCs w:val="24"/>
          <w:lang w:val="es-ES"/>
        </w:rPr>
        <w:t>donador</w:t>
      </w:r>
      <w:r w:rsidR="00836CCC" w:rsidRPr="000F108C">
        <w:rPr>
          <w:sz w:val="24"/>
          <w:szCs w:val="24"/>
          <w:lang w:val="es-ES"/>
        </w:rPr>
        <w:t xml:space="preserve"> de electrones</w:t>
      </w:r>
      <w:r w:rsidR="004F108B" w:rsidRPr="000F108C">
        <w:rPr>
          <w:sz w:val="24"/>
          <w:szCs w:val="24"/>
          <w:vertAlign w:val="superscript"/>
          <w:lang w:val="es-ES"/>
        </w:rPr>
        <w:t>5</w:t>
      </w:r>
      <w:r w:rsidRPr="000F108C">
        <w:rPr>
          <w:sz w:val="24"/>
          <w:szCs w:val="24"/>
          <w:lang w:val="es-ES"/>
        </w:rPr>
        <w:t>.</w:t>
      </w:r>
    </w:p>
    <w:p w14:paraId="49354163" w14:textId="77777777" w:rsidR="00AF42CB" w:rsidRPr="000F108C" w:rsidRDefault="00AF42CB" w:rsidP="00AF42CB">
      <w:pPr>
        <w:ind w:firstLine="720"/>
        <w:jc w:val="both"/>
        <w:rPr>
          <w:sz w:val="24"/>
          <w:szCs w:val="24"/>
          <w:lang w:val="es-ES"/>
        </w:rPr>
      </w:pPr>
    </w:p>
    <w:p w14:paraId="01366383" w14:textId="782651E0" w:rsidR="00747B39" w:rsidRDefault="00747B39" w:rsidP="00AF42CB">
      <w:pPr>
        <w:jc w:val="both"/>
        <w:rPr>
          <w:sz w:val="24"/>
          <w:szCs w:val="24"/>
          <w:lang w:val="es-ES"/>
        </w:rPr>
      </w:pPr>
      <w:r w:rsidRPr="000F108C">
        <w:rPr>
          <w:sz w:val="24"/>
          <w:szCs w:val="24"/>
          <w:lang w:val="es-ES"/>
        </w:rPr>
        <w:tab/>
        <w:t>La aventura de los metales orgánicos no ha sido la única materia en la que se hicieron pesquisas en mi grupo de investigaciones. Por ejemplo, una vez que se anunci</w:t>
      </w:r>
      <w:r w:rsidR="002C1BCE" w:rsidRPr="000F108C">
        <w:rPr>
          <w:sz w:val="24"/>
          <w:szCs w:val="24"/>
          <w:lang w:val="es-ES"/>
        </w:rPr>
        <w:t>ó</w:t>
      </w:r>
      <w:r w:rsidRPr="000F108C">
        <w:rPr>
          <w:sz w:val="24"/>
          <w:szCs w:val="24"/>
          <w:lang w:val="es-ES"/>
        </w:rPr>
        <w:t xml:space="preserve"> el descubrimiento del balón de futbol de tamaño nanométrico, el </w:t>
      </w:r>
      <w:r w:rsidR="009E3142" w:rsidRPr="000F108C">
        <w:rPr>
          <w:sz w:val="24"/>
          <w:szCs w:val="24"/>
          <w:lang w:val="es-ES"/>
        </w:rPr>
        <w:t>f</w:t>
      </w:r>
      <w:r w:rsidRPr="000F108C">
        <w:rPr>
          <w:sz w:val="24"/>
          <w:szCs w:val="24"/>
          <w:lang w:val="es-ES"/>
        </w:rPr>
        <w:t xml:space="preserve">ullereno, </w:t>
      </w:r>
      <w:r w:rsidR="00E90929" w:rsidRPr="000F108C">
        <w:rPr>
          <w:sz w:val="24"/>
          <w:szCs w:val="24"/>
          <w:lang w:val="es-ES"/>
        </w:rPr>
        <w:t>organicé</w:t>
      </w:r>
      <w:r w:rsidRPr="000F108C">
        <w:rPr>
          <w:sz w:val="24"/>
          <w:szCs w:val="24"/>
          <w:lang w:val="es-ES"/>
        </w:rPr>
        <w:t xml:space="preserve"> una reunión del grupo y cambiamos la dirección de las investigacione</w:t>
      </w:r>
      <w:r w:rsidR="00D13EC6" w:rsidRPr="000F108C">
        <w:rPr>
          <w:sz w:val="24"/>
          <w:szCs w:val="24"/>
          <w:lang w:val="es-ES"/>
        </w:rPr>
        <w:t>s</w:t>
      </w:r>
      <w:r w:rsidRPr="000F108C">
        <w:rPr>
          <w:sz w:val="24"/>
          <w:szCs w:val="24"/>
          <w:lang w:val="es-ES"/>
        </w:rPr>
        <w:t xml:space="preserve"> </w:t>
      </w:r>
      <w:r w:rsidR="0061009E" w:rsidRPr="000F108C">
        <w:rPr>
          <w:sz w:val="24"/>
          <w:szCs w:val="24"/>
          <w:lang w:val="es-ES"/>
        </w:rPr>
        <w:t xml:space="preserve">de metales, </w:t>
      </w:r>
      <w:r w:rsidR="009E3142" w:rsidRPr="000F108C">
        <w:rPr>
          <w:sz w:val="24"/>
          <w:szCs w:val="24"/>
          <w:lang w:val="es-ES"/>
        </w:rPr>
        <w:t xml:space="preserve">de </w:t>
      </w:r>
      <w:r w:rsidR="0061009E" w:rsidRPr="000F108C">
        <w:rPr>
          <w:sz w:val="24"/>
          <w:szCs w:val="24"/>
          <w:lang w:val="es-ES"/>
        </w:rPr>
        <w:t>semi</w:t>
      </w:r>
      <w:r w:rsidR="009E3142" w:rsidRPr="000F108C">
        <w:rPr>
          <w:sz w:val="24"/>
          <w:szCs w:val="24"/>
          <w:lang w:val="es-ES"/>
        </w:rPr>
        <w:t>conductor</w:t>
      </w:r>
      <w:r w:rsidR="0061009E" w:rsidRPr="000F108C">
        <w:rPr>
          <w:sz w:val="24"/>
          <w:szCs w:val="24"/>
          <w:lang w:val="es-ES"/>
        </w:rPr>
        <w:t xml:space="preserve">es y </w:t>
      </w:r>
      <w:r w:rsidR="009E3142" w:rsidRPr="000F108C">
        <w:rPr>
          <w:sz w:val="24"/>
          <w:szCs w:val="24"/>
          <w:lang w:val="es-ES"/>
        </w:rPr>
        <w:t xml:space="preserve">de </w:t>
      </w:r>
      <w:r w:rsidR="0061009E" w:rsidRPr="000F108C">
        <w:rPr>
          <w:sz w:val="24"/>
          <w:szCs w:val="24"/>
          <w:lang w:val="es-ES"/>
        </w:rPr>
        <w:t xml:space="preserve">superconductores </w:t>
      </w:r>
      <w:r w:rsidR="00BF12D4" w:rsidRPr="000F108C">
        <w:rPr>
          <w:sz w:val="24"/>
          <w:szCs w:val="24"/>
          <w:lang w:val="es-ES"/>
        </w:rPr>
        <w:t xml:space="preserve">completamente </w:t>
      </w:r>
      <w:r w:rsidR="0061009E" w:rsidRPr="000F108C">
        <w:rPr>
          <w:sz w:val="24"/>
          <w:szCs w:val="24"/>
          <w:lang w:val="es-ES"/>
        </w:rPr>
        <w:t>a la ciencia de los fullerenos</w:t>
      </w:r>
      <w:r w:rsidRPr="000F108C">
        <w:rPr>
          <w:sz w:val="24"/>
          <w:szCs w:val="24"/>
          <w:lang w:val="es-ES"/>
        </w:rPr>
        <w:t>. El resultado fue que descubrimos las reglas de la química</w:t>
      </w:r>
      <w:r w:rsidR="000C4C59" w:rsidRPr="000F108C">
        <w:rPr>
          <w:sz w:val="24"/>
          <w:szCs w:val="24"/>
          <w:lang w:val="es-ES"/>
        </w:rPr>
        <w:t xml:space="preserve"> </w:t>
      </w:r>
      <w:r w:rsidRPr="000F108C">
        <w:rPr>
          <w:sz w:val="24"/>
          <w:szCs w:val="24"/>
          <w:lang w:val="es-ES"/>
        </w:rPr>
        <w:t>del fullereno C</w:t>
      </w:r>
      <w:r w:rsidRPr="000F108C">
        <w:rPr>
          <w:sz w:val="24"/>
          <w:szCs w:val="24"/>
          <w:vertAlign w:val="subscript"/>
          <w:lang w:val="es-ES"/>
        </w:rPr>
        <w:t>60</w:t>
      </w:r>
      <w:r w:rsidRPr="000F108C">
        <w:rPr>
          <w:sz w:val="24"/>
          <w:szCs w:val="24"/>
          <w:lang w:val="es-ES"/>
        </w:rPr>
        <w:t xml:space="preserve"> y de yapa la Madre Naturaleza</w:t>
      </w:r>
      <w:r w:rsidR="002C1BCE" w:rsidRPr="000F108C">
        <w:rPr>
          <w:sz w:val="24"/>
          <w:szCs w:val="24"/>
          <w:lang w:val="es-ES"/>
        </w:rPr>
        <w:t>,</w:t>
      </w:r>
      <w:r w:rsidRPr="000F108C">
        <w:rPr>
          <w:sz w:val="24"/>
          <w:szCs w:val="24"/>
          <w:lang w:val="es-ES"/>
        </w:rPr>
        <w:t xml:space="preserve"> nos dio el derivado PCBM</w:t>
      </w:r>
      <w:r w:rsidR="002C1BCE" w:rsidRPr="000F108C">
        <w:rPr>
          <w:sz w:val="24"/>
          <w:szCs w:val="24"/>
          <w:lang w:val="es-ES"/>
        </w:rPr>
        <w:t>,</w:t>
      </w:r>
      <w:r w:rsidRPr="000F108C">
        <w:rPr>
          <w:sz w:val="24"/>
          <w:szCs w:val="24"/>
          <w:lang w:val="es-ES"/>
        </w:rPr>
        <w:t xml:space="preserve"> que hasta </w:t>
      </w:r>
      <w:r w:rsidR="002C1BCE" w:rsidRPr="000F108C">
        <w:rPr>
          <w:sz w:val="24"/>
          <w:szCs w:val="24"/>
          <w:lang w:val="es-ES"/>
        </w:rPr>
        <w:t xml:space="preserve">hace </w:t>
      </w:r>
      <w:r w:rsidRPr="000F108C">
        <w:rPr>
          <w:sz w:val="24"/>
          <w:szCs w:val="24"/>
          <w:lang w:val="es-ES"/>
        </w:rPr>
        <w:t xml:space="preserve">corto tiempo </w:t>
      </w:r>
      <w:r w:rsidR="002C1BCE" w:rsidRPr="000F108C">
        <w:rPr>
          <w:sz w:val="24"/>
          <w:szCs w:val="24"/>
          <w:lang w:val="es-ES"/>
        </w:rPr>
        <w:t xml:space="preserve">fue </w:t>
      </w:r>
      <w:r w:rsidRPr="000F108C">
        <w:rPr>
          <w:sz w:val="24"/>
          <w:szCs w:val="24"/>
          <w:lang w:val="es-ES"/>
        </w:rPr>
        <w:t>el ingrediente más importante de las celdas fotovoltaicas orgánicas</w:t>
      </w:r>
      <w:r w:rsidR="009D552C" w:rsidRPr="000F108C">
        <w:rPr>
          <w:sz w:val="24"/>
          <w:szCs w:val="24"/>
          <w:lang w:val="es-ES"/>
        </w:rPr>
        <w:t xml:space="preserve"> </w:t>
      </w:r>
      <w:r w:rsidRPr="000F108C">
        <w:rPr>
          <w:sz w:val="24"/>
          <w:szCs w:val="24"/>
          <w:lang w:val="es-ES"/>
        </w:rPr>
        <w:t xml:space="preserve">y ultimadamente ingrediente de las celdas fotovoltaicas </w:t>
      </w:r>
      <w:r w:rsidR="005232EA" w:rsidRPr="000F108C">
        <w:rPr>
          <w:sz w:val="24"/>
          <w:szCs w:val="24"/>
          <w:lang w:val="es-ES"/>
        </w:rPr>
        <w:t>hibridas</w:t>
      </w:r>
      <w:r w:rsidRPr="000F108C">
        <w:rPr>
          <w:sz w:val="24"/>
          <w:szCs w:val="24"/>
          <w:lang w:val="es-ES"/>
        </w:rPr>
        <w:t xml:space="preserve"> de </w:t>
      </w:r>
      <w:r w:rsidR="002C1BCE" w:rsidRPr="000F108C">
        <w:rPr>
          <w:sz w:val="24"/>
          <w:szCs w:val="24"/>
          <w:lang w:val="es-ES"/>
        </w:rPr>
        <w:t>perovskitas</w:t>
      </w:r>
      <w:r w:rsidRPr="000F108C">
        <w:rPr>
          <w:sz w:val="24"/>
          <w:szCs w:val="24"/>
          <w:lang w:val="es-ES"/>
        </w:rPr>
        <w:t>.</w:t>
      </w:r>
      <w:r w:rsidR="006A5DA1" w:rsidRPr="000F108C">
        <w:rPr>
          <w:sz w:val="24"/>
          <w:szCs w:val="24"/>
          <w:lang w:val="es-ES"/>
        </w:rPr>
        <w:t xml:space="preserve"> El PCBM, como molécula importante en fotovoltaicos orgánicos fue un descubrimiento de casualidad</w:t>
      </w:r>
      <w:r w:rsidR="002C1BCE" w:rsidRPr="000F108C">
        <w:rPr>
          <w:sz w:val="24"/>
          <w:szCs w:val="24"/>
          <w:lang w:val="es-ES"/>
        </w:rPr>
        <w:t>,</w:t>
      </w:r>
      <w:r w:rsidR="006A5DA1" w:rsidRPr="000F108C">
        <w:rPr>
          <w:sz w:val="24"/>
          <w:szCs w:val="24"/>
          <w:lang w:val="es-ES"/>
        </w:rPr>
        <w:t xml:space="preserve"> porque la meta original de su diseño fue la preparación de un derivado de fullereno que </w:t>
      </w:r>
      <w:r w:rsidR="00E90929" w:rsidRPr="000F108C">
        <w:rPr>
          <w:sz w:val="24"/>
          <w:szCs w:val="24"/>
          <w:lang w:val="es-ES"/>
        </w:rPr>
        <w:t xml:space="preserve">fuera </w:t>
      </w:r>
      <w:r w:rsidR="006A5DA1" w:rsidRPr="000F108C">
        <w:rPr>
          <w:sz w:val="24"/>
          <w:szCs w:val="24"/>
          <w:lang w:val="es-ES"/>
        </w:rPr>
        <w:t>soluble en agua para investigar sus propiedades biológicas. Como la Profesora Ángela Sastre ya mencionó, últimamente, en colaboración con un grupo de la Universidad de California en San Francisco, se hicieron experimentos con un derivado del fullereno C</w:t>
      </w:r>
      <w:r w:rsidR="006A5DA1" w:rsidRPr="000F108C">
        <w:rPr>
          <w:sz w:val="24"/>
          <w:szCs w:val="24"/>
          <w:vertAlign w:val="subscript"/>
          <w:lang w:val="es-ES"/>
        </w:rPr>
        <w:t>60</w:t>
      </w:r>
      <w:r w:rsidR="009E3142" w:rsidRPr="000F108C">
        <w:rPr>
          <w:sz w:val="24"/>
          <w:szCs w:val="24"/>
          <w:lang w:val="es-ES"/>
        </w:rPr>
        <w:t xml:space="preserve">, soluble en agua, </w:t>
      </w:r>
      <w:r w:rsidR="006A5DA1" w:rsidRPr="000F108C">
        <w:rPr>
          <w:sz w:val="24"/>
          <w:szCs w:val="24"/>
          <w:lang w:val="es-ES"/>
        </w:rPr>
        <w:t>que mostraron que el derivado inhib</w:t>
      </w:r>
      <w:r w:rsidR="004444C6">
        <w:rPr>
          <w:sz w:val="24"/>
          <w:szCs w:val="24"/>
          <w:lang w:val="es-ES"/>
        </w:rPr>
        <w:t>e</w:t>
      </w:r>
      <w:r w:rsidR="006A5DA1" w:rsidRPr="000F108C">
        <w:rPr>
          <w:sz w:val="24"/>
          <w:szCs w:val="24"/>
          <w:lang w:val="es-ES"/>
        </w:rPr>
        <w:t xml:space="preserve"> la función de una enzima importante para la producción </w:t>
      </w:r>
      <w:r w:rsidR="005A364D" w:rsidRPr="000F108C">
        <w:rPr>
          <w:i/>
          <w:sz w:val="24"/>
          <w:szCs w:val="24"/>
          <w:lang w:val="es-ES"/>
        </w:rPr>
        <w:t xml:space="preserve">in vivo </w:t>
      </w:r>
      <w:r w:rsidR="006A5DA1" w:rsidRPr="000F108C">
        <w:rPr>
          <w:sz w:val="24"/>
          <w:szCs w:val="24"/>
          <w:lang w:val="es-ES"/>
        </w:rPr>
        <w:t>del virus del Sida.</w:t>
      </w:r>
    </w:p>
    <w:p w14:paraId="1B1A5C64" w14:textId="77777777" w:rsidR="00AF42CB" w:rsidRPr="000F108C" w:rsidRDefault="00AF42CB" w:rsidP="00AF42CB">
      <w:pPr>
        <w:jc w:val="both"/>
        <w:rPr>
          <w:sz w:val="24"/>
          <w:szCs w:val="24"/>
          <w:lang w:val="es-ES"/>
        </w:rPr>
      </w:pPr>
    </w:p>
    <w:p w14:paraId="01C55CA6" w14:textId="6F3A545F" w:rsidR="000E7C65" w:rsidRDefault="00CE787D" w:rsidP="00AF42CB">
      <w:pPr>
        <w:jc w:val="both"/>
        <w:rPr>
          <w:sz w:val="24"/>
          <w:szCs w:val="24"/>
          <w:lang w:val="es-ES"/>
        </w:rPr>
      </w:pPr>
      <w:r w:rsidRPr="000F108C">
        <w:rPr>
          <w:sz w:val="24"/>
          <w:szCs w:val="24"/>
          <w:lang w:val="es-ES"/>
        </w:rPr>
        <w:lastRenderedPageBreak/>
        <w:tab/>
        <w:t>Ahora se termina este muy breve paseo en el jardín de los materiales orgánicos</w:t>
      </w:r>
      <w:r w:rsidR="00BD46C3" w:rsidRPr="000F108C">
        <w:rPr>
          <w:sz w:val="24"/>
          <w:szCs w:val="24"/>
          <w:lang w:val="es-ES"/>
        </w:rPr>
        <w:t>,</w:t>
      </w:r>
      <w:r w:rsidRPr="000F108C">
        <w:rPr>
          <w:sz w:val="24"/>
          <w:szCs w:val="24"/>
          <w:lang w:val="es-ES"/>
        </w:rPr>
        <w:t xml:space="preserve"> en el cual no se ha caminado en los senderos de los semiconductores, los superconductores, los polímeros conductores, los fotovoltaicos y los termoeléctricos.</w:t>
      </w:r>
    </w:p>
    <w:p w14:paraId="5D57319B" w14:textId="77777777" w:rsidR="00AF42CB" w:rsidRPr="000F108C" w:rsidRDefault="00AF42CB" w:rsidP="00AF42CB">
      <w:pPr>
        <w:jc w:val="both"/>
        <w:rPr>
          <w:sz w:val="24"/>
          <w:szCs w:val="24"/>
          <w:lang w:val="es-ES"/>
        </w:rPr>
      </w:pPr>
    </w:p>
    <w:p w14:paraId="6D0054E7" w14:textId="7430DBE9" w:rsidR="00CE787D" w:rsidRDefault="000E7C65" w:rsidP="00AF42CB">
      <w:pPr>
        <w:ind w:firstLine="720"/>
        <w:jc w:val="both"/>
        <w:rPr>
          <w:sz w:val="24"/>
          <w:szCs w:val="24"/>
          <w:lang w:val="es-ES"/>
        </w:rPr>
      </w:pPr>
      <w:r w:rsidRPr="000F108C">
        <w:rPr>
          <w:sz w:val="24"/>
          <w:szCs w:val="24"/>
          <w:lang w:val="es-ES"/>
        </w:rPr>
        <w:t xml:space="preserve">Falta entonces </w:t>
      </w:r>
      <w:r w:rsidR="00C567BA" w:rsidRPr="000F108C">
        <w:rPr>
          <w:sz w:val="24"/>
          <w:szCs w:val="24"/>
          <w:lang w:val="es-ES"/>
        </w:rPr>
        <w:t xml:space="preserve">hablar de las </w:t>
      </w:r>
      <w:r w:rsidRPr="000F108C">
        <w:rPr>
          <w:sz w:val="24"/>
          <w:szCs w:val="24"/>
          <w:lang w:val="es-ES"/>
        </w:rPr>
        <w:t xml:space="preserve">investigaciones sobre materiales de interés en la ingeniería estructural. En ese campo no se conocían solidos orgánicos que </w:t>
      </w:r>
      <w:r w:rsidR="00BD46C3" w:rsidRPr="000F108C">
        <w:rPr>
          <w:sz w:val="24"/>
          <w:szCs w:val="24"/>
          <w:lang w:val="es-ES"/>
        </w:rPr>
        <w:t xml:space="preserve">tuvieran </w:t>
      </w:r>
      <w:r w:rsidRPr="000F108C">
        <w:rPr>
          <w:sz w:val="24"/>
          <w:szCs w:val="24"/>
          <w:lang w:val="es-ES"/>
        </w:rPr>
        <w:t xml:space="preserve">la propiedad de </w:t>
      </w:r>
      <w:proofErr w:type="spellStart"/>
      <w:r w:rsidRPr="000F108C">
        <w:rPr>
          <w:sz w:val="24"/>
          <w:szCs w:val="24"/>
          <w:lang w:val="es-ES"/>
        </w:rPr>
        <w:t>autoreparación</w:t>
      </w:r>
      <w:proofErr w:type="spellEnd"/>
      <w:r w:rsidR="00261E83" w:rsidRPr="000F108C">
        <w:rPr>
          <w:sz w:val="24"/>
          <w:szCs w:val="24"/>
          <w:lang w:val="es-ES"/>
        </w:rPr>
        <w:t>.</w:t>
      </w:r>
      <w:r w:rsidR="00C567BA" w:rsidRPr="000F108C">
        <w:rPr>
          <w:sz w:val="24"/>
          <w:szCs w:val="24"/>
          <w:lang w:val="es-ES"/>
        </w:rPr>
        <w:t xml:space="preserve"> En realidad</w:t>
      </w:r>
      <w:r w:rsidR="001B68BA" w:rsidRPr="000F108C">
        <w:rPr>
          <w:sz w:val="24"/>
          <w:szCs w:val="24"/>
          <w:lang w:val="es-ES"/>
        </w:rPr>
        <w:t>,</w:t>
      </w:r>
      <w:r w:rsidR="00C567BA" w:rsidRPr="000F108C">
        <w:rPr>
          <w:sz w:val="24"/>
          <w:szCs w:val="24"/>
          <w:lang w:val="es-ES"/>
        </w:rPr>
        <w:t xml:space="preserve"> </w:t>
      </w:r>
      <w:r w:rsidR="00441B0E">
        <w:rPr>
          <w:sz w:val="24"/>
          <w:szCs w:val="24"/>
          <w:lang w:val="es-ES"/>
        </w:rPr>
        <w:t>una</w:t>
      </w:r>
      <w:r w:rsidR="00441B0E" w:rsidRPr="000F108C">
        <w:rPr>
          <w:sz w:val="24"/>
          <w:szCs w:val="24"/>
          <w:lang w:val="es-ES"/>
        </w:rPr>
        <w:t xml:space="preserve"> vez</w:t>
      </w:r>
      <w:r w:rsidR="00441B0E">
        <w:rPr>
          <w:sz w:val="24"/>
          <w:szCs w:val="24"/>
          <w:lang w:val="es-ES"/>
        </w:rPr>
        <w:t xml:space="preserve"> más,</w:t>
      </w:r>
      <w:r w:rsidR="00441B0E" w:rsidRPr="000F108C">
        <w:rPr>
          <w:sz w:val="24"/>
          <w:szCs w:val="24"/>
          <w:lang w:val="es-ES"/>
        </w:rPr>
        <w:t xml:space="preserve"> </w:t>
      </w:r>
      <w:r w:rsidR="00C567BA" w:rsidRPr="000F108C">
        <w:rPr>
          <w:sz w:val="24"/>
          <w:szCs w:val="24"/>
          <w:lang w:val="es-ES"/>
        </w:rPr>
        <w:t xml:space="preserve">fue un resultado de </w:t>
      </w:r>
      <w:r w:rsidR="00BD46C3" w:rsidRPr="000F108C">
        <w:rPr>
          <w:sz w:val="24"/>
          <w:szCs w:val="24"/>
          <w:lang w:val="es-ES"/>
        </w:rPr>
        <w:t xml:space="preserve">la </w:t>
      </w:r>
      <w:r w:rsidR="00C567BA" w:rsidRPr="000F108C">
        <w:rPr>
          <w:sz w:val="24"/>
          <w:szCs w:val="24"/>
          <w:lang w:val="es-ES"/>
        </w:rPr>
        <w:t xml:space="preserve">casualidad. La meta de ese estudio </w:t>
      </w:r>
      <w:r w:rsidR="00BD46C3" w:rsidRPr="000F108C">
        <w:rPr>
          <w:sz w:val="24"/>
          <w:szCs w:val="24"/>
          <w:lang w:val="es-ES"/>
        </w:rPr>
        <w:t xml:space="preserve">era </w:t>
      </w:r>
      <w:r w:rsidR="00C567BA" w:rsidRPr="000F108C">
        <w:rPr>
          <w:sz w:val="24"/>
          <w:szCs w:val="24"/>
          <w:lang w:val="es-ES"/>
        </w:rPr>
        <w:t xml:space="preserve">el diseño de materiales orgánicos </w:t>
      </w:r>
      <w:proofErr w:type="spellStart"/>
      <w:r w:rsidR="00C567BA" w:rsidRPr="000F108C">
        <w:rPr>
          <w:sz w:val="24"/>
          <w:szCs w:val="24"/>
          <w:lang w:val="es-ES"/>
        </w:rPr>
        <w:t>ultraduros</w:t>
      </w:r>
      <w:proofErr w:type="spellEnd"/>
      <w:r w:rsidR="00C567BA" w:rsidRPr="000F108C">
        <w:rPr>
          <w:sz w:val="24"/>
          <w:szCs w:val="24"/>
          <w:lang w:val="es-ES"/>
        </w:rPr>
        <w:t xml:space="preserve">. La </w:t>
      </w:r>
      <w:r w:rsidR="001B68BA" w:rsidRPr="000F108C">
        <w:rPr>
          <w:sz w:val="24"/>
          <w:szCs w:val="24"/>
          <w:lang w:val="es-ES"/>
        </w:rPr>
        <w:t>hipótesis</w:t>
      </w:r>
      <w:r w:rsidR="00C567BA" w:rsidRPr="000F108C">
        <w:rPr>
          <w:sz w:val="24"/>
          <w:szCs w:val="24"/>
          <w:lang w:val="es-ES"/>
        </w:rPr>
        <w:t xml:space="preserve"> </w:t>
      </w:r>
      <w:r w:rsidR="001B68BA" w:rsidRPr="000F108C">
        <w:rPr>
          <w:sz w:val="24"/>
          <w:szCs w:val="24"/>
          <w:lang w:val="es-ES"/>
        </w:rPr>
        <w:t>en la que se basaba</w:t>
      </w:r>
      <w:r w:rsidR="0030170F" w:rsidRPr="000F108C">
        <w:rPr>
          <w:sz w:val="24"/>
          <w:szCs w:val="24"/>
          <w:lang w:val="es-ES"/>
        </w:rPr>
        <w:t xml:space="preserve"> esta propuesta </w:t>
      </w:r>
      <w:r w:rsidR="00C567BA" w:rsidRPr="000F108C">
        <w:rPr>
          <w:sz w:val="24"/>
          <w:szCs w:val="24"/>
          <w:lang w:val="es-ES"/>
        </w:rPr>
        <w:t xml:space="preserve">consistía en establecer un estado termodinámico de la más baja energía. Generalmente se logra ese estado por una serie de reacciones de equilibrio. O sea que se necesitan reacciones reversibles </w:t>
      </w:r>
      <w:r w:rsidR="00B36F25" w:rsidRPr="000F108C">
        <w:rPr>
          <w:sz w:val="24"/>
          <w:szCs w:val="24"/>
          <w:lang w:val="es-ES"/>
        </w:rPr>
        <w:t>que últimamente terminan en un sólido cristalino con enlaces químicos covalentes en tres dimensiones</w:t>
      </w:r>
      <w:r w:rsidR="0023083C">
        <w:rPr>
          <w:sz w:val="24"/>
          <w:szCs w:val="24"/>
          <w:lang w:val="es-ES"/>
        </w:rPr>
        <w:t>, como por ejemplo</w:t>
      </w:r>
      <w:r w:rsidR="006D7E3E">
        <w:rPr>
          <w:sz w:val="24"/>
          <w:szCs w:val="24"/>
          <w:lang w:val="es-ES"/>
        </w:rPr>
        <w:t xml:space="preserve"> en el diamante</w:t>
      </w:r>
      <w:r w:rsidR="009F56A9" w:rsidRPr="000F108C">
        <w:rPr>
          <w:sz w:val="24"/>
          <w:szCs w:val="24"/>
          <w:lang w:val="es-ES"/>
        </w:rPr>
        <w:t xml:space="preserve">. </w:t>
      </w:r>
      <w:r w:rsidR="006D7E3E">
        <w:rPr>
          <w:sz w:val="24"/>
          <w:szCs w:val="24"/>
          <w:lang w:val="es-ES"/>
        </w:rPr>
        <w:t>Otro</w:t>
      </w:r>
      <w:r w:rsidR="009F56A9" w:rsidRPr="000F108C">
        <w:rPr>
          <w:sz w:val="24"/>
          <w:szCs w:val="24"/>
          <w:lang w:val="es-ES"/>
        </w:rPr>
        <w:t xml:space="preserve"> ejemplo</w:t>
      </w:r>
      <w:r w:rsidR="00151FE8" w:rsidRPr="000F108C">
        <w:rPr>
          <w:sz w:val="24"/>
          <w:szCs w:val="24"/>
          <w:lang w:val="es-ES"/>
        </w:rPr>
        <w:t>,</w:t>
      </w:r>
      <w:r w:rsidR="009F56A9" w:rsidRPr="000F108C">
        <w:rPr>
          <w:sz w:val="24"/>
          <w:szCs w:val="24"/>
          <w:lang w:val="es-ES"/>
        </w:rPr>
        <w:t xml:space="preserve"> </w:t>
      </w:r>
      <w:r w:rsidR="006D7E3E">
        <w:rPr>
          <w:sz w:val="24"/>
          <w:szCs w:val="24"/>
          <w:lang w:val="es-ES"/>
        </w:rPr>
        <w:t>es</w:t>
      </w:r>
      <w:r w:rsidR="00151FE8" w:rsidRPr="000F108C">
        <w:rPr>
          <w:sz w:val="24"/>
          <w:szCs w:val="24"/>
          <w:lang w:val="es-ES"/>
        </w:rPr>
        <w:t xml:space="preserve"> la preparación de “MOFS” (metal </w:t>
      </w:r>
      <w:proofErr w:type="spellStart"/>
      <w:r w:rsidR="00151FE8" w:rsidRPr="000F108C">
        <w:rPr>
          <w:sz w:val="24"/>
          <w:szCs w:val="24"/>
          <w:lang w:val="es-ES"/>
        </w:rPr>
        <w:t>organic</w:t>
      </w:r>
      <w:proofErr w:type="spellEnd"/>
      <w:r w:rsidR="00151FE8" w:rsidRPr="000F108C">
        <w:rPr>
          <w:sz w:val="24"/>
          <w:szCs w:val="24"/>
          <w:lang w:val="es-ES"/>
        </w:rPr>
        <w:t xml:space="preserve"> </w:t>
      </w:r>
      <w:proofErr w:type="spellStart"/>
      <w:r w:rsidR="00151FE8" w:rsidRPr="000F108C">
        <w:rPr>
          <w:sz w:val="24"/>
          <w:szCs w:val="24"/>
          <w:lang w:val="es-ES"/>
        </w:rPr>
        <w:t>frameworks</w:t>
      </w:r>
      <w:proofErr w:type="spellEnd"/>
      <w:r w:rsidR="0024593A" w:rsidRPr="000F108C">
        <w:rPr>
          <w:sz w:val="24"/>
          <w:szCs w:val="24"/>
          <w:lang w:val="es-ES"/>
        </w:rPr>
        <w:t xml:space="preserve"> </w:t>
      </w:r>
      <w:r w:rsidR="004444C6">
        <w:rPr>
          <w:sz w:val="24"/>
          <w:szCs w:val="24"/>
          <w:lang w:val="es-ES"/>
        </w:rPr>
        <w:t>o</w:t>
      </w:r>
      <w:r w:rsidR="004444C6" w:rsidRPr="000F108C">
        <w:rPr>
          <w:sz w:val="24"/>
          <w:szCs w:val="24"/>
          <w:lang w:val="es-ES"/>
        </w:rPr>
        <w:t xml:space="preserve"> </w:t>
      </w:r>
      <w:r w:rsidR="00E90929" w:rsidRPr="000F108C">
        <w:rPr>
          <w:sz w:val="24"/>
          <w:szCs w:val="24"/>
          <w:lang w:val="es-ES"/>
        </w:rPr>
        <w:t xml:space="preserve">redes </w:t>
      </w:r>
      <w:r w:rsidR="0024593A" w:rsidRPr="000F108C">
        <w:rPr>
          <w:sz w:val="24"/>
          <w:szCs w:val="24"/>
          <w:lang w:val="es-ES"/>
        </w:rPr>
        <w:t>metal-orgánic</w:t>
      </w:r>
      <w:r w:rsidR="00441B0E">
        <w:rPr>
          <w:sz w:val="24"/>
          <w:szCs w:val="24"/>
          <w:lang w:val="es-ES"/>
        </w:rPr>
        <w:t>a</w:t>
      </w:r>
      <w:r w:rsidR="00DE2C46" w:rsidRPr="000F108C">
        <w:rPr>
          <w:sz w:val="24"/>
          <w:szCs w:val="24"/>
          <w:lang w:val="es-ES"/>
        </w:rPr>
        <w:t>s</w:t>
      </w:r>
      <w:r w:rsidR="00151FE8" w:rsidRPr="000F108C">
        <w:rPr>
          <w:sz w:val="24"/>
          <w:szCs w:val="24"/>
          <w:lang w:val="es-ES"/>
        </w:rPr>
        <w:t>), complejos de metales de transición con ligandos orgánicos</w:t>
      </w:r>
      <w:r w:rsidR="00DE2C46" w:rsidRPr="000F108C">
        <w:rPr>
          <w:sz w:val="24"/>
          <w:szCs w:val="24"/>
          <w:lang w:val="es-ES"/>
        </w:rPr>
        <w:t xml:space="preserve"> bivalentes y multivalentes</w:t>
      </w:r>
      <w:r w:rsidR="00151FE8" w:rsidRPr="000F108C">
        <w:rPr>
          <w:sz w:val="24"/>
          <w:szCs w:val="24"/>
          <w:lang w:val="es-ES"/>
        </w:rPr>
        <w:t>. Los sólidos que se obtienen, en vez de ser amorfos, son cristalinos porque se producen por medio de procesos dinámicos (multitudes de reacciones de equilibrio).</w:t>
      </w:r>
      <w:r w:rsidR="0030170F" w:rsidRPr="000F108C">
        <w:rPr>
          <w:sz w:val="24"/>
          <w:szCs w:val="24"/>
          <w:lang w:val="es-ES"/>
        </w:rPr>
        <w:t xml:space="preserve"> Ya se conocen varias reacciones orgánicas que son reversibles pero muy pocas de ellas son “limpias”, es decir que puede </w:t>
      </w:r>
      <w:r w:rsidR="009E3142" w:rsidRPr="000F108C">
        <w:rPr>
          <w:sz w:val="24"/>
          <w:szCs w:val="24"/>
          <w:lang w:val="es-ES"/>
        </w:rPr>
        <w:t>haber “accidentes” que resultan</w:t>
      </w:r>
      <w:r w:rsidR="0030170F" w:rsidRPr="000F108C">
        <w:rPr>
          <w:sz w:val="24"/>
          <w:szCs w:val="24"/>
          <w:lang w:val="es-ES"/>
        </w:rPr>
        <w:t xml:space="preserve"> en productos indeseados. Otro límite que se necesitaba en esta propuesta </w:t>
      </w:r>
      <w:r w:rsidR="00012EAC" w:rsidRPr="000F108C">
        <w:rPr>
          <w:sz w:val="24"/>
          <w:szCs w:val="24"/>
          <w:lang w:val="es-ES"/>
        </w:rPr>
        <w:t xml:space="preserve">era </w:t>
      </w:r>
      <w:r w:rsidR="0030170F" w:rsidRPr="000F108C">
        <w:rPr>
          <w:sz w:val="24"/>
          <w:szCs w:val="24"/>
          <w:lang w:val="es-ES"/>
        </w:rPr>
        <w:t xml:space="preserve">que las reacciones no </w:t>
      </w:r>
      <w:r w:rsidR="0024593A" w:rsidRPr="000F108C">
        <w:rPr>
          <w:sz w:val="24"/>
          <w:szCs w:val="24"/>
          <w:lang w:val="es-ES"/>
        </w:rPr>
        <w:t>podían</w:t>
      </w:r>
      <w:r w:rsidR="0030170F" w:rsidRPr="000F108C">
        <w:rPr>
          <w:sz w:val="24"/>
          <w:szCs w:val="24"/>
          <w:lang w:val="es-ES"/>
        </w:rPr>
        <w:t xml:space="preserve"> ser catalizadas porque el c</w:t>
      </w:r>
      <w:r w:rsidR="006C39D3" w:rsidRPr="000F108C">
        <w:rPr>
          <w:sz w:val="24"/>
          <w:szCs w:val="24"/>
          <w:lang w:val="es-ES"/>
        </w:rPr>
        <w:t xml:space="preserve">atalizador </w:t>
      </w:r>
      <w:r w:rsidR="0024593A" w:rsidRPr="000F108C">
        <w:rPr>
          <w:sz w:val="24"/>
          <w:szCs w:val="24"/>
          <w:lang w:val="es-ES"/>
        </w:rPr>
        <w:t xml:space="preserve">no </w:t>
      </w:r>
      <w:r w:rsidR="006C39D3" w:rsidRPr="000F108C">
        <w:rPr>
          <w:sz w:val="24"/>
          <w:szCs w:val="24"/>
          <w:lang w:val="es-ES"/>
        </w:rPr>
        <w:t>se hubiera podido separar del producto.</w:t>
      </w:r>
      <w:r w:rsidR="00195B07" w:rsidRPr="000F108C">
        <w:rPr>
          <w:sz w:val="24"/>
          <w:szCs w:val="24"/>
          <w:lang w:val="es-ES"/>
        </w:rPr>
        <w:t xml:space="preserve"> Una clase de reacciones orgánicas que son reversibles a temperaturas accesibles son las reacciones </w:t>
      </w:r>
      <w:proofErr w:type="spellStart"/>
      <w:r w:rsidR="00195B07" w:rsidRPr="000F108C">
        <w:rPr>
          <w:sz w:val="24"/>
          <w:szCs w:val="24"/>
          <w:lang w:val="es-ES"/>
        </w:rPr>
        <w:t>electrocíclicas</w:t>
      </w:r>
      <w:proofErr w:type="spellEnd"/>
      <w:r w:rsidR="00195B07" w:rsidRPr="000F108C">
        <w:rPr>
          <w:sz w:val="24"/>
          <w:szCs w:val="24"/>
          <w:lang w:val="es-ES"/>
        </w:rPr>
        <w:t xml:space="preserve"> y una de las más investigadas es la de </w:t>
      </w:r>
      <w:r w:rsidR="00012EAC" w:rsidRPr="000F108C">
        <w:rPr>
          <w:sz w:val="24"/>
          <w:szCs w:val="24"/>
          <w:lang w:val="es-ES"/>
        </w:rPr>
        <w:t>Diels-</w:t>
      </w:r>
      <w:r w:rsidR="00195B07" w:rsidRPr="000F108C">
        <w:rPr>
          <w:sz w:val="24"/>
          <w:szCs w:val="24"/>
          <w:lang w:val="es-ES"/>
        </w:rPr>
        <w:t xml:space="preserve">Alder. Es </w:t>
      </w:r>
      <w:r w:rsidR="00BD2162" w:rsidRPr="000F108C">
        <w:rPr>
          <w:sz w:val="24"/>
          <w:szCs w:val="24"/>
          <w:lang w:val="es-ES"/>
        </w:rPr>
        <w:t>por eso que fue la reacción que hemos aplicado</w:t>
      </w:r>
      <w:r w:rsidR="00EB6856" w:rsidRPr="000F108C">
        <w:rPr>
          <w:sz w:val="24"/>
          <w:szCs w:val="24"/>
          <w:lang w:val="es-ES"/>
        </w:rPr>
        <w:t xml:space="preserve"> con mejor éxito</w:t>
      </w:r>
      <w:r w:rsidR="00F965F7">
        <w:rPr>
          <w:sz w:val="24"/>
          <w:szCs w:val="24"/>
          <w:lang w:val="es-ES"/>
        </w:rPr>
        <w:t>.</w:t>
      </w:r>
    </w:p>
    <w:p w14:paraId="7516F9DF" w14:textId="77777777" w:rsidR="00AF42CB" w:rsidRPr="000F108C" w:rsidRDefault="00AF42CB" w:rsidP="00AF42CB">
      <w:pPr>
        <w:ind w:firstLine="720"/>
        <w:jc w:val="both"/>
        <w:rPr>
          <w:sz w:val="24"/>
          <w:szCs w:val="24"/>
          <w:lang w:val="es-ES"/>
        </w:rPr>
      </w:pPr>
    </w:p>
    <w:p w14:paraId="640EDDAD" w14:textId="11716911" w:rsidR="00DE2C46" w:rsidRDefault="006A5DA1" w:rsidP="00AF42CB">
      <w:pPr>
        <w:ind w:firstLine="720"/>
        <w:jc w:val="both"/>
        <w:rPr>
          <w:sz w:val="24"/>
          <w:szCs w:val="24"/>
          <w:lang w:val="es-ES"/>
        </w:rPr>
      </w:pPr>
      <w:r w:rsidRPr="000F108C">
        <w:rPr>
          <w:sz w:val="24"/>
          <w:szCs w:val="24"/>
          <w:lang w:val="es-ES"/>
        </w:rPr>
        <w:t>Mi</w:t>
      </w:r>
      <w:r w:rsidR="00DE2C46" w:rsidRPr="000F108C">
        <w:rPr>
          <w:sz w:val="24"/>
          <w:szCs w:val="24"/>
          <w:lang w:val="es-ES"/>
        </w:rPr>
        <w:t xml:space="preserve"> carrera</w:t>
      </w:r>
      <w:r w:rsidRPr="000F108C">
        <w:rPr>
          <w:sz w:val="24"/>
          <w:szCs w:val="24"/>
          <w:lang w:val="es-ES"/>
        </w:rPr>
        <w:t xml:space="preserve"> de químico</w:t>
      </w:r>
      <w:r w:rsidR="00DE2C46" w:rsidRPr="000F108C">
        <w:rPr>
          <w:sz w:val="24"/>
          <w:szCs w:val="24"/>
          <w:lang w:val="es-ES"/>
        </w:rPr>
        <w:t xml:space="preserve"> empezó con el azufre (compuestos orgánicos de azufre) y, antes de jubilarme</w:t>
      </w:r>
      <w:r w:rsidR="00012EAC" w:rsidRPr="000F108C">
        <w:rPr>
          <w:sz w:val="24"/>
          <w:szCs w:val="24"/>
          <w:lang w:val="es-ES"/>
        </w:rPr>
        <w:t>,</w:t>
      </w:r>
      <w:r w:rsidR="00DE2C46" w:rsidRPr="000F108C">
        <w:rPr>
          <w:sz w:val="24"/>
          <w:szCs w:val="24"/>
          <w:lang w:val="es-ES"/>
        </w:rPr>
        <w:t xml:space="preserve"> terminó con el azufre y en manera </w:t>
      </w:r>
      <w:r w:rsidR="00372888" w:rsidRPr="000F108C">
        <w:rPr>
          <w:sz w:val="24"/>
          <w:szCs w:val="24"/>
          <w:lang w:val="es-ES"/>
        </w:rPr>
        <w:t>análoga</w:t>
      </w:r>
      <w:r w:rsidR="00DE2C46" w:rsidRPr="000F108C">
        <w:rPr>
          <w:sz w:val="24"/>
          <w:szCs w:val="24"/>
          <w:lang w:val="es-ES"/>
        </w:rPr>
        <w:t xml:space="preserve"> mis primeros proyectos tenían como meta una batería orgánica y el último proyecto </w:t>
      </w:r>
      <w:r w:rsidR="00012EAC" w:rsidRPr="000F108C">
        <w:rPr>
          <w:sz w:val="24"/>
          <w:szCs w:val="24"/>
          <w:lang w:val="es-ES"/>
        </w:rPr>
        <w:t>pre-</w:t>
      </w:r>
      <w:r w:rsidR="00DE2C46" w:rsidRPr="000F108C">
        <w:rPr>
          <w:sz w:val="24"/>
          <w:szCs w:val="24"/>
          <w:lang w:val="es-ES"/>
        </w:rPr>
        <w:t>jubilación</w:t>
      </w:r>
      <w:r w:rsidR="009D6A1B" w:rsidRPr="000F108C">
        <w:rPr>
          <w:sz w:val="24"/>
          <w:szCs w:val="24"/>
          <w:lang w:val="es-ES"/>
        </w:rPr>
        <w:t xml:space="preserve"> fue una batería </w:t>
      </w:r>
      <w:r w:rsidR="00B92755" w:rsidRPr="000F108C">
        <w:rPr>
          <w:sz w:val="24"/>
          <w:szCs w:val="24"/>
          <w:lang w:val="es-ES"/>
        </w:rPr>
        <w:t xml:space="preserve">de litio </w:t>
      </w:r>
      <w:r w:rsidR="009D6A1B" w:rsidRPr="000F108C">
        <w:rPr>
          <w:sz w:val="24"/>
          <w:szCs w:val="24"/>
          <w:lang w:val="es-ES"/>
        </w:rPr>
        <w:t>con un poli</w:t>
      </w:r>
      <w:r w:rsidR="00012EAC" w:rsidRPr="000F108C">
        <w:rPr>
          <w:sz w:val="24"/>
          <w:szCs w:val="24"/>
          <w:lang w:val="es-ES"/>
        </w:rPr>
        <w:t>(</w:t>
      </w:r>
      <w:r w:rsidR="009D6A1B" w:rsidRPr="000F108C">
        <w:rPr>
          <w:sz w:val="24"/>
          <w:szCs w:val="24"/>
          <w:lang w:val="es-ES"/>
        </w:rPr>
        <w:t>disulf</w:t>
      </w:r>
      <w:r w:rsidR="00E90929" w:rsidRPr="000F108C">
        <w:rPr>
          <w:sz w:val="24"/>
          <w:szCs w:val="24"/>
          <w:lang w:val="es-ES"/>
        </w:rPr>
        <w:t>uro</w:t>
      </w:r>
      <w:r w:rsidR="00012EAC" w:rsidRPr="000F108C">
        <w:rPr>
          <w:sz w:val="24"/>
          <w:szCs w:val="24"/>
          <w:lang w:val="es-ES"/>
        </w:rPr>
        <w:t>)</w:t>
      </w:r>
      <w:r w:rsidR="009D6A1B" w:rsidRPr="000F108C">
        <w:rPr>
          <w:sz w:val="24"/>
          <w:szCs w:val="24"/>
          <w:lang w:val="es-ES"/>
        </w:rPr>
        <w:t xml:space="preserve"> como cátodo. Como se puede ver en la diapositiva, la capacidad es más o menos la misma </w:t>
      </w:r>
      <w:r w:rsidR="00012EAC" w:rsidRPr="000F108C">
        <w:rPr>
          <w:sz w:val="24"/>
          <w:szCs w:val="24"/>
          <w:lang w:val="es-ES"/>
        </w:rPr>
        <w:t>que la</w:t>
      </w:r>
      <w:r w:rsidR="004444C6">
        <w:rPr>
          <w:sz w:val="24"/>
          <w:szCs w:val="24"/>
          <w:lang w:val="es-ES"/>
        </w:rPr>
        <w:t xml:space="preserve"> </w:t>
      </w:r>
      <w:r w:rsidR="009D6A1B" w:rsidRPr="000F108C">
        <w:rPr>
          <w:sz w:val="24"/>
          <w:szCs w:val="24"/>
          <w:lang w:val="es-ES"/>
        </w:rPr>
        <w:t xml:space="preserve">de las pilas </w:t>
      </w:r>
      <w:r w:rsidR="00B92755" w:rsidRPr="000F108C">
        <w:rPr>
          <w:sz w:val="24"/>
          <w:szCs w:val="24"/>
          <w:lang w:val="es-ES"/>
        </w:rPr>
        <w:t xml:space="preserve">de litio </w:t>
      </w:r>
      <w:r w:rsidR="009D6A1B" w:rsidRPr="000F108C">
        <w:rPr>
          <w:sz w:val="24"/>
          <w:szCs w:val="24"/>
          <w:lang w:val="es-ES"/>
        </w:rPr>
        <w:t>comerciales</w:t>
      </w:r>
      <w:r w:rsidR="00012EAC" w:rsidRPr="000F108C">
        <w:rPr>
          <w:sz w:val="24"/>
          <w:szCs w:val="24"/>
          <w:lang w:val="es-ES"/>
        </w:rPr>
        <w:t>,</w:t>
      </w:r>
      <w:r w:rsidR="009D6A1B" w:rsidRPr="000F108C">
        <w:rPr>
          <w:sz w:val="24"/>
          <w:szCs w:val="24"/>
          <w:lang w:val="es-ES"/>
        </w:rPr>
        <w:t xml:space="preserve"> pero el voltaje queda solamente a mitad. Por el </w:t>
      </w:r>
      <w:r w:rsidR="00012EAC" w:rsidRPr="000F108C">
        <w:rPr>
          <w:sz w:val="24"/>
          <w:szCs w:val="24"/>
          <w:lang w:val="es-ES"/>
        </w:rPr>
        <w:t>h</w:t>
      </w:r>
      <w:r w:rsidR="009D6A1B" w:rsidRPr="000F108C">
        <w:rPr>
          <w:sz w:val="24"/>
          <w:szCs w:val="24"/>
          <w:lang w:val="es-ES"/>
        </w:rPr>
        <w:t xml:space="preserve">echo que la pila es más liviana que las que están en uso </w:t>
      </w:r>
      <w:r w:rsidR="005B3DAC" w:rsidRPr="000F108C">
        <w:rPr>
          <w:sz w:val="24"/>
          <w:szCs w:val="24"/>
          <w:lang w:val="es-ES"/>
        </w:rPr>
        <w:t xml:space="preserve">corrientemente, </w:t>
      </w:r>
      <w:r w:rsidR="009D6A1B" w:rsidRPr="000F108C">
        <w:rPr>
          <w:sz w:val="24"/>
          <w:szCs w:val="24"/>
          <w:lang w:val="es-ES"/>
        </w:rPr>
        <w:t>se puede concluir que usando dos pilas conectadas en serie</w:t>
      </w:r>
      <w:r w:rsidR="005B3DAC" w:rsidRPr="000F108C">
        <w:rPr>
          <w:sz w:val="24"/>
          <w:szCs w:val="24"/>
          <w:lang w:val="es-ES"/>
        </w:rPr>
        <w:t xml:space="preserve"> </w:t>
      </w:r>
      <w:r w:rsidR="00012EAC" w:rsidRPr="000F108C">
        <w:rPr>
          <w:sz w:val="24"/>
          <w:szCs w:val="24"/>
          <w:lang w:val="es-ES"/>
        </w:rPr>
        <w:t xml:space="preserve">sería </w:t>
      </w:r>
      <w:r w:rsidR="005B3DAC" w:rsidRPr="000F108C">
        <w:rPr>
          <w:sz w:val="24"/>
          <w:szCs w:val="24"/>
          <w:lang w:val="es-ES"/>
        </w:rPr>
        <w:t>equivalente a una bater</w:t>
      </w:r>
      <w:r w:rsidR="00B92755" w:rsidRPr="000F108C">
        <w:rPr>
          <w:sz w:val="24"/>
          <w:szCs w:val="24"/>
          <w:lang w:val="es-ES"/>
        </w:rPr>
        <w:t>í</w:t>
      </w:r>
      <w:r w:rsidR="005B3DAC" w:rsidRPr="000F108C">
        <w:rPr>
          <w:sz w:val="24"/>
          <w:szCs w:val="24"/>
          <w:lang w:val="es-ES"/>
        </w:rPr>
        <w:t xml:space="preserve">a </w:t>
      </w:r>
      <w:r w:rsidR="00B92755" w:rsidRPr="000F108C">
        <w:rPr>
          <w:sz w:val="24"/>
          <w:szCs w:val="24"/>
          <w:lang w:val="es-ES"/>
        </w:rPr>
        <w:t>de</w:t>
      </w:r>
      <w:r w:rsidR="006D7E3E">
        <w:rPr>
          <w:sz w:val="24"/>
          <w:szCs w:val="24"/>
          <w:lang w:val="es-ES"/>
        </w:rPr>
        <w:t xml:space="preserve"> litio de</w:t>
      </w:r>
      <w:r w:rsidR="00B92755" w:rsidRPr="000F108C">
        <w:rPr>
          <w:sz w:val="24"/>
          <w:szCs w:val="24"/>
          <w:lang w:val="es-ES"/>
        </w:rPr>
        <w:t xml:space="preserve"> uso diario</w:t>
      </w:r>
      <w:r w:rsidR="009D6A1B" w:rsidRPr="000F108C">
        <w:rPr>
          <w:sz w:val="24"/>
          <w:szCs w:val="24"/>
          <w:lang w:val="es-ES"/>
        </w:rPr>
        <w:t>.</w:t>
      </w:r>
    </w:p>
    <w:p w14:paraId="0D7CD5CD" w14:textId="77777777" w:rsidR="00AF42CB" w:rsidRPr="000F108C" w:rsidRDefault="00AF42CB" w:rsidP="00AF42CB">
      <w:pPr>
        <w:ind w:firstLine="720"/>
        <w:jc w:val="both"/>
        <w:rPr>
          <w:sz w:val="24"/>
          <w:szCs w:val="24"/>
          <w:lang w:val="es-ES"/>
        </w:rPr>
      </w:pPr>
    </w:p>
    <w:p w14:paraId="33535C05" w14:textId="5D52359F" w:rsidR="00AC3A99" w:rsidRDefault="00AC3A99" w:rsidP="00AF42CB">
      <w:pPr>
        <w:ind w:firstLine="720"/>
        <w:jc w:val="both"/>
        <w:rPr>
          <w:sz w:val="24"/>
          <w:szCs w:val="24"/>
          <w:lang w:val="es-ES"/>
        </w:rPr>
      </w:pPr>
      <w:r w:rsidRPr="000F108C">
        <w:rPr>
          <w:sz w:val="24"/>
          <w:szCs w:val="24"/>
          <w:lang w:val="es-ES"/>
        </w:rPr>
        <w:t xml:space="preserve">En suma, lo que se ha presentado es un paisaje muy abreviado de las aventuras de una persona a quien la naturaleza le </w:t>
      </w:r>
      <w:r w:rsidR="00625435" w:rsidRPr="000F108C">
        <w:rPr>
          <w:sz w:val="24"/>
          <w:szCs w:val="24"/>
          <w:lang w:val="es-ES"/>
        </w:rPr>
        <w:t>ha dado</w:t>
      </w:r>
      <w:r w:rsidRPr="000F108C">
        <w:rPr>
          <w:sz w:val="24"/>
          <w:szCs w:val="24"/>
          <w:lang w:val="es-ES"/>
        </w:rPr>
        <w:t xml:space="preserve"> una </w:t>
      </w:r>
      <w:r w:rsidR="006A5DA1" w:rsidRPr="000F108C">
        <w:rPr>
          <w:sz w:val="24"/>
          <w:szCs w:val="24"/>
          <w:lang w:val="es-ES"/>
        </w:rPr>
        <w:t>cornucopia</w:t>
      </w:r>
      <w:r w:rsidRPr="000F108C">
        <w:rPr>
          <w:sz w:val="24"/>
          <w:szCs w:val="24"/>
          <w:lang w:val="es-ES"/>
        </w:rPr>
        <w:t xml:space="preserve"> de regalos. </w:t>
      </w:r>
      <w:r w:rsidR="00372888" w:rsidRPr="000F108C">
        <w:rPr>
          <w:sz w:val="24"/>
          <w:szCs w:val="24"/>
          <w:lang w:val="es-ES"/>
        </w:rPr>
        <w:t xml:space="preserve">Y encima de eso, la mayoría de nuestros descubrimientos fueron descubrimientos </w:t>
      </w:r>
      <w:r w:rsidR="00012EAC" w:rsidRPr="000F108C">
        <w:rPr>
          <w:sz w:val="24"/>
          <w:szCs w:val="24"/>
          <w:lang w:val="es-ES"/>
        </w:rPr>
        <w:t xml:space="preserve">por </w:t>
      </w:r>
      <w:r w:rsidR="00372888" w:rsidRPr="000F108C">
        <w:rPr>
          <w:sz w:val="24"/>
          <w:szCs w:val="24"/>
          <w:lang w:val="es-ES"/>
        </w:rPr>
        <w:t xml:space="preserve">casualidad. </w:t>
      </w:r>
      <w:r w:rsidR="005232EA" w:rsidRPr="000F108C">
        <w:rPr>
          <w:sz w:val="24"/>
          <w:szCs w:val="24"/>
          <w:lang w:val="es-ES"/>
        </w:rPr>
        <w:t>L</w:t>
      </w:r>
      <w:r w:rsidR="00625435" w:rsidRPr="000F108C">
        <w:rPr>
          <w:sz w:val="24"/>
          <w:szCs w:val="24"/>
          <w:lang w:val="es-ES"/>
        </w:rPr>
        <w:t xml:space="preserve">o </w:t>
      </w:r>
      <w:r w:rsidR="005232EA" w:rsidRPr="000F108C">
        <w:rPr>
          <w:sz w:val="24"/>
          <w:szCs w:val="24"/>
          <w:lang w:val="es-ES"/>
        </w:rPr>
        <w:t>más importante que no se debe ignorar es el papel de los estudiantes de todo grado, incluyendo los postgraduados</w:t>
      </w:r>
      <w:r w:rsidR="00012EAC" w:rsidRPr="000F108C">
        <w:rPr>
          <w:sz w:val="24"/>
          <w:szCs w:val="24"/>
          <w:lang w:val="es-ES"/>
        </w:rPr>
        <w:t>,</w:t>
      </w:r>
      <w:r w:rsidR="005232EA" w:rsidRPr="000F108C">
        <w:rPr>
          <w:sz w:val="24"/>
          <w:szCs w:val="24"/>
          <w:lang w:val="es-ES"/>
        </w:rPr>
        <w:t xml:space="preserve"> y </w:t>
      </w:r>
      <w:r w:rsidR="00625435" w:rsidRPr="000F108C">
        <w:rPr>
          <w:sz w:val="24"/>
          <w:szCs w:val="24"/>
          <w:lang w:val="es-ES"/>
        </w:rPr>
        <w:t xml:space="preserve">la </w:t>
      </w:r>
      <w:r w:rsidR="005232EA" w:rsidRPr="000F108C">
        <w:rPr>
          <w:sz w:val="24"/>
          <w:szCs w:val="24"/>
          <w:lang w:val="es-ES"/>
        </w:rPr>
        <w:lastRenderedPageBreak/>
        <w:t xml:space="preserve">interacción humana entre el equipo de investigación y el “jefe”. Es por eso que tengo una deuda gigante </w:t>
      </w:r>
      <w:r w:rsidR="00012EAC" w:rsidRPr="000F108C">
        <w:rPr>
          <w:sz w:val="24"/>
          <w:szCs w:val="24"/>
          <w:lang w:val="es-ES"/>
        </w:rPr>
        <w:t xml:space="preserve">con </w:t>
      </w:r>
      <w:r w:rsidR="005232EA" w:rsidRPr="000F108C">
        <w:rPr>
          <w:sz w:val="24"/>
          <w:szCs w:val="24"/>
          <w:lang w:val="es-ES"/>
        </w:rPr>
        <w:t xml:space="preserve">mi equipo científico de cincuenta años. Pero la deuda incalculable </w:t>
      </w:r>
      <w:r w:rsidR="00625435" w:rsidRPr="000F108C">
        <w:rPr>
          <w:sz w:val="24"/>
          <w:szCs w:val="24"/>
          <w:lang w:val="es-ES"/>
        </w:rPr>
        <w:t>de</w:t>
      </w:r>
      <w:r w:rsidR="005232EA" w:rsidRPr="000F108C">
        <w:rPr>
          <w:sz w:val="24"/>
          <w:szCs w:val="24"/>
          <w:lang w:val="es-ES"/>
        </w:rPr>
        <w:t xml:space="preserve"> cualquier manera se la debo a mi esposa, Linda</w:t>
      </w:r>
      <w:r w:rsidR="00012EAC" w:rsidRPr="000F108C">
        <w:rPr>
          <w:sz w:val="24"/>
          <w:szCs w:val="24"/>
          <w:lang w:val="es-ES"/>
        </w:rPr>
        <w:t>,</w:t>
      </w:r>
      <w:r w:rsidR="005232EA" w:rsidRPr="000F108C">
        <w:rPr>
          <w:sz w:val="24"/>
          <w:szCs w:val="24"/>
          <w:lang w:val="es-ES"/>
        </w:rPr>
        <w:t xml:space="preserve"> cuyo apoyo COMPLETO</w:t>
      </w:r>
      <w:r w:rsidR="00625435" w:rsidRPr="000F108C">
        <w:rPr>
          <w:sz w:val="24"/>
          <w:szCs w:val="24"/>
          <w:lang w:val="es-ES"/>
        </w:rPr>
        <w:t>, sin duda</w:t>
      </w:r>
      <w:r w:rsidR="00012EAC" w:rsidRPr="000F108C">
        <w:rPr>
          <w:sz w:val="24"/>
          <w:szCs w:val="24"/>
          <w:lang w:val="es-ES"/>
        </w:rPr>
        <w:t>,</w:t>
      </w:r>
      <w:r w:rsidR="00625435" w:rsidRPr="000F108C">
        <w:rPr>
          <w:sz w:val="24"/>
          <w:szCs w:val="24"/>
          <w:lang w:val="es-ES"/>
        </w:rPr>
        <w:t xml:space="preserve"> ha sido el componente más profundamente esencial para el éxito de mi carrera</w:t>
      </w:r>
      <w:r w:rsidR="001E3CFC">
        <w:rPr>
          <w:sz w:val="24"/>
          <w:szCs w:val="24"/>
          <w:lang w:val="es-ES"/>
        </w:rPr>
        <w:t>,</w:t>
      </w:r>
      <w:r w:rsidR="00625435" w:rsidRPr="000F108C">
        <w:rPr>
          <w:sz w:val="24"/>
          <w:szCs w:val="24"/>
          <w:lang w:val="es-ES"/>
        </w:rPr>
        <w:t xml:space="preserve"> matrimonio</w:t>
      </w:r>
      <w:r w:rsidR="001E3CFC">
        <w:rPr>
          <w:sz w:val="24"/>
          <w:szCs w:val="24"/>
          <w:lang w:val="es-ES"/>
        </w:rPr>
        <w:t xml:space="preserve"> y vida</w:t>
      </w:r>
      <w:r w:rsidR="00625435" w:rsidRPr="000F108C">
        <w:rPr>
          <w:sz w:val="24"/>
          <w:szCs w:val="24"/>
          <w:lang w:val="es-ES"/>
        </w:rPr>
        <w:t xml:space="preserve">. </w:t>
      </w:r>
      <w:r w:rsidR="00801C99" w:rsidRPr="000F108C">
        <w:rPr>
          <w:sz w:val="24"/>
          <w:szCs w:val="24"/>
          <w:lang w:val="es-ES"/>
        </w:rPr>
        <w:t>En fin, no hubiera habido el éxito de</w:t>
      </w:r>
      <w:r w:rsidR="004444C6">
        <w:rPr>
          <w:sz w:val="24"/>
          <w:szCs w:val="24"/>
          <w:lang w:val="es-ES"/>
        </w:rPr>
        <w:t>l</w:t>
      </w:r>
      <w:r w:rsidR="00801C99" w:rsidRPr="000F108C">
        <w:rPr>
          <w:sz w:val="24"/>
          <w:szCs w:val="24"/>
          <w:lang w:val="es-ES"/>
        </w:rPr>
        <w:t xml:space="preserve"> que se hablaba más arriba sin consideración de la importancia de investigaciones multidisciplinarias que se encuentran </w:t>
      </w:r>
      <w:r w:rsidR="00E77CAB">
        <w:rPr>
          <w:sz w:val="24"/>
          <w:szCs w:val="24"/>
          <w:lang w:val="es-ES"/>
        </w:rPr>
        <w:t>al</w:t>
      </w:r>
      <w:r w:rsidR="00AF42CB" w:rsidRPr="000F108C">
        <w:rPr>
          <w:sz w:val="24"/>
          <w:szCs w:val="24"/>
          <w:lang w:val="es-ES"/>
        </w:rPr>
        <w:t xml:space="preserve"> </w:t>
      </w:r>
      <w:r w:rsidR="00801C99" w:rsidRPr="000F108C">
        <w:rPr>
          <w:sz w:val="24"/>
          <w:szCs w:val="24"/>
          <w:lang w:val="es-ES"/>
        </w:rPr>
        <w:t xml:space="preserve">centro de TODOS los resultados en las ciencias de materiales orgánicos. </w:t>
      </w:r>
      <w:r w:rsidR="006A5DA1" w:rsidRPr="000F108C">
        <w:rPr>
          <w:sz w:val="24"/>
          <w:szCs w:val="24"/>
          <w:lang w:val="es-ES"/>
        </w:rPr>
        <w:t>También se puede concluir que mi vida académica pas</w:t>
      </w:r>
      <w:r w:rsidR="00801C99" w:rsidRPr="000F108C">
        <w:rPr>
          <w:sz w:val="24"/>
          <w:szCs w:val="24"/>
          <w:lang w:val="es-ES"/>
        </w:rPr>
        <w:t>ó</w:t>
      </w:r>
      <w:r w:rsidR="006A5DA1" w:rsidRPr="000F108C">
        <w:rPr>
          <w:sz w:val="24"/>
          <w:szCs w:val="24"/>
          <w:lang w:val="es-ES"/>
        </w:rPr>
        <w:t xml:space="preserve"> en círculos de compuestos de azufre y de compuestos orgánicos para baterías. </w:t>
      </w:r>
      <w:r w:rsidRPr="000F108C">
        <w:rPr>
          <w:sz w:val="24"/>
          <w:szCs w:val="24"/>
          <w:lang w:val="es-ES"/>
        </w:rPr>
        <w:t>Me siento muy afortunado con tantas dádivas que culminaron en el honoris causa de hoy.</w:t>
      </w:r>
    </w:p>
    <w:p w14:paraId="70D61EA9" w14:textId="48F39626" w:rsidR="00667EE8" w:rsidRDefault="001E3CFC" w:rsidP="00AF42CB">
      <w:pPr>
        <w:ind w:firstLine="720"/>
        <w:jc w:val="both"/>
        <w:rPr>
          <w:sz w:val="24"/>
          <w:szCs w:val="24"/>
          <w:lang w:val="es-ES"/>
        </w:rPr>
      </w:pPr>
      <w:r>
        <w:rPr>
          <w:sz w:val="24"/>
          <w:szCs w:val="24"/>
          <w:lang w:val="es-ES"/>
        </w:rPr>
        <w:t xml:space="preserve">Finalmente </w:t>
      </w:r>
      <w:r w:rsidR="00667EE8">
        <w:rPr>
          <w:sz w:val="24"/>
          <w:szCs w:val="24"/>
          <w:lang w:val="es-ES"/>
        </w:rPr>
        <w:t xml:space="preserve">tengo </w:t>
      </w:r>
      <w:r w:rsidR="00FD4BDB">
        <w:rPr>
          <w:sz w:val="24"/>
          <w:szCs w:val="24"/>
          <w:lang w:val="es-ES"/>
        </w:rPr>
        <w:t>unos</w:t>
      </w:r>
      <w:r>
        <w:rPr>
          <w:sz w:val="24"/>
          <w:szCs w:val="24"/>
          <w:lang w:val="es-ES"/>
        </w:rPr>
        <w:t xml:space="preserve"> </w:t>
      </w:r>
      <w:r w:rsidR="009E5B13">
        <w:rPr>
          <w:sz w:val="24"/>
          <w:szCs w:val="24"/>
          <w:lang w:val="es-ES"/>
        </w:rPr>
        <w:t>pensamientos que me han traído hasta este punto</w:t>
      </w:r>
      <w:r>
        <w:rPr>
          <w:sz w:val="24"/>
          <w:szCs w:val="24"/>
          <w:lang w:val="es-ES"/>
        </w:rPr>
        <w:t xml:space="preserve"> </w:t>
      </w:r>
      <w:r w:rsidR="009E5B13">
        <w:rPr>
          <w:sz w:val="24"/>
          <w:szCs w:val="24"/>
          <w:lang w:val="es-ES"/>
        </w:rPr>
        <w:t>que quiero compartir</w:t>
      </w:r>
      <w:r>
        <w:rPr>
          <w:sz w:val="24"/>
          <w:szCs w:val="24"/>
          <w:lang w:val="es-ES"/>
        </w:rPr>
        <w:t xml:space="preserve"> </w:t>
      </w:r>
      <w:r w:rsidR="009E5B13">
        <w:rPr>
          <w:sz w:val="24"/>
          <w:szCs w:val="24"/>
          <w:lang w:val="es-ES"/>
        </w:rPr>
        <w:t xml:space="preserve">con </w:t>
      </w:r>
      <w:r>
        <w:rPr>
          <w:sz w:val="24"/>
          <w:szCs w:val="24"/>
          <w:lang w:val="es-ES"/>
        </w:rPr>
        <w:t xml:space="preserve">los </w:t>
      </w:r>
      <w:r w:rsidR="00C468CF">
        <w:rPr>
          <w:sz w:val="24"/>
          <w:szCs w:val="24"/>
          <w:lang w:val="es-ES"/>
        </w:rPr>
        <w:t>incipientes doctorados</w:t>
      </w:r>
      <w:r>
        <w:rPr>
          <w:sz w:val="24"/>
          <w:szCs w:val="24"/>
          <w:lang w:val="es-ES"/>
        </w:rPr>
        <w:t xml:space="preserve"> de </w:t>
      </w:r>
      <w:r w:rsidR="00C468CF">
        <w:rPr>
          <w:sz w:val="24"/>
          <w:szCs w:val="24"/>
          <w:lang w:val="es-ES"/>
        </w:rPr>
        <w:t>la</w:t>
      </w:r>
      <w:r>
        <w:rPr>
          <w:sz w:val="24"/>
          <w:szCs w:val="24"/>
          <w:lang w:val="es-ES"/>
        </w:rPr>
        <w:t xml:space="preserve"> ciencia</w:t>
      </w:r>
      <w:r w:rsidR="00A979E7">
        <w:rPr>
          <w:sz w:val="24"/>
          <w:szCs w:val="24"/>
          <w:lang w:val="es-ES"/>
        </w:rPr>
        <w:t xml:space="preserve"> de los materiales orgánicos:</w:t>
      </w:r>
    </w:p>
    <w:p w14:paraId="6FAB9441" w14:textId="77777777" w:rsidR="00AC236F" w:rsidRPr="00667EE8" w:rsidRDefault="00AC236F" w:rsidP="00AC236F">
      <w:pPr>
        <w:pStyle w:val="Prrafodelista"/>
        <w:numPr>
          <w:ilvl w:val="0"/>
          <w:numId w:val="1"/>
        </w:numPr>
        <w:jc w:val="both"/>
        <w:rPr>
          <w:sz w:val="24"/>
          <w:szCs w:val="24"/>
          <w:lang w:val="es-ES"/>
        </w:rPr>
      </w:pPr>
      <w:r>
        <w:rPr>
          <w:sz w:val="24"/>
          <w:szCs w:val="24"/>
          <w:lang w:val="es-ES"/>
        </w:rPr>
        <w:t>D</w:t>
      </w:r>
      <w:r w:rsidRPr="00667EE8">
        <w:rPr>
          <w:sz w:val="24"/>
          <w:szCs w:val="24"/>
          <w:lang w:val="es-ES"/>
        </w:rPr>
        <w:t xml:space="preserve">eben ser soñadores, pero los sueños deben </w:t>
      </w:r>
      <w:r>
        <w:rPr>
          <w:sz w:val="24"/>
          <w:szCs w:val="24"/>
          <w:lang w:val="es-ES"/>
        </w:rPr>
        <w:t xml:space="preserve">de estar </w:t>
      </w:r>
      <w:r w:rsidRPr="00667EE8">
        <w:rPr>
          <w:sz w:val="24"/>
          <w:szCs w:val="24"/>
          <w:lang w:val="es-ES"/>
        </w:rPr>
        <w:t xml:space="preserve">basados en </w:t>
      </w:r>
      <w:r>
        <w:rPr>
          <w:sz w:val="24"/>
          <w:szCs w:val="24"/>
          <w:lang w:val="es-ES"/>
        </w:rPr>
        <w:t xml:space="preserve">una buena formación </w:t>
      </w:r>
      <w:r w:rsidRPr="00667EE8">
        <w:rPr>
          <w:sz w:val="24"/>
          <w:szCs w:val="24"/>
          <w:lang w:val="es-ES"/>
        </w:rPr>
        <w:t>de las ciencias fundamentales y</w:t>
      </w:r>
      <w:r>
        <w:rPr>
          <w:sz w:val="24"/>
          <w:szCs w:val="24"/>
          <w:lang w:val="es-ES"/>
        </w:rPr>
        <w:t xml:space="preserve"> los sueños deben ser realizables de una manera simple</w:t>
      </w:r>
      <w:r w:rsidRPr="00E52068">
        <w:rPr>
          <w:sz w:val="24"/>
          <w:szCs w:val="24"/>
          <w:lang w:val="es-ES"/>
        </w:rPr>
        <w:t xml:space="preserve"> </w:t>
      </w:r>
      <w:r>
        <w:rPr>
          <w:sz w:val="24"/>
          <w:szCs w:val="24"/>
          <w:lang w:val="es-ES"/>
        </w:rPr>
        <w:t>y lógica.</w:t>
      </w:r>
    </w:p>
    <w:p w14:paraId="24637F6B" w14:textId="30E0DBDA" w:rsidR="00AC236F" w:rsidRDefault="00AC236F" w:rsidP="00AC236F">
      <w:pPr>
        <w:pStyle w:val="Prrafodelista"/>
        <w:numPr>
          <w:ilvl w:val="0"/>
          <w:numId w:val="1"/>
        </w:numPr>
        <w:jc w:val="both"/>
        <w:rPr>
          <w:sz w:val="24"/>
          <w:szCs w:val="24"/>
          <w:lang w:val="es-ES"/>
        </w:rPr>
      </w:pPr>
      <w:r>
        <w:rPr>
          <w:sz w:val="24"/>
          <w:szCs w:val="24"/>
          <w:lang w:val="es-ES"/>
        </w:rPr>
        <w:t>D</w:t>
      </w:r>
      <w:r w:rsidRPr="00667EE8">
        <w:rPr>
          <w:sz w:val="24"/>
          <w:szCs w:val="24"/>
          <w:lang w:val="es-ES"/>
        </w:rPr>
        <w:t xml:space="preserve">eben ser </w:t>
      </w:r>
      <w:r>
        <w:rPr>
          <w:sz w:val="24"/>
          <w:szCs w:val="24"/>
          <w:lang w:val="es-ES"/>
        </w:rPr>
        <w:t>despiertos</w:t>
      </w:r>
      <w:r w:rsidRPr="00667EE8">
        <w:rPr>
          <w:sz w:val="24"/>
          <w:szCs w:val="24"/>
          <w:lang w:val="es-ES"/>
        </w:rPr>
        <w:t xml:space="preserve"> y observadores con perspicacia para aventajarse de los </w:t>
      </w:r>
      <w:r>
        <w:rPr>
          <w:sz w:val="24"/>
          <w:szCs w:val="24"/>
          <w:lang w:val="es-ES"/>
        </w:rPr>
        <w:t>obsequios</w:t>
      </w:r>
      <w:r w:rsidRPr="00667EE8">
        <w:rPr>
          <w:sz w:val="24"/>
          <w:szCs w:val="24"/>
          <w:lang w:val="es-ES"/>
        </w:rPr>
        <w:t xml:space="preserve"> </w:t>
      </w:r>
      <w:r>
        <w:rPr>
          <w:sz w:val="24"/>
          <w:szCs w:val="24"/>
          <w:lang w:val="es-ES"/>
        </w:rPr>
        <w:t>que</w:t>
      </w:r>
      <w:r w:rsidRPr="00667EE8">
        <w:rPr>
          <w:sz w:val="24"/>
          <w:szCs w:val="24"/>
          <w:lang w:val="es-ES"/>
        </w:rPr>
        <w:t xml:space="preserve"> la naturaleza </w:t>
      </w:r>
      <w:r>
        <w:rPr>
          <w:sz w:val="24"/>
          <w:szCs w:val="24"/>
          <w:lang w:val="es-ES"/>
        </w:rPr>
        <w:t xml:space="preserve">les da y </w:t>
      </w:r>
      <w:r w:rsidRPr="00667EE8">
        <w:rPr>
          <w:sz w:val="24"/>
          <w:szCs w:val="24"/>
          <w:lang w:val="es-ES"/>
        </w:rPr>
        <w:t xml:space="preserve">que </w:t>
      </w:r>
      <w:r>
        <w:rPr>
          <w:sz w:val="24"/>
          <w:szCs w:val="24"/>
          <w:lang w:val="es-ES"/>
        </w:rPr>
        <w:t>deben ser arrancados de</w:t>
      </w:r>
      <w:r w:rsidRPr="00667EE8">
        <w:rPr>
          <w:sz w:val="24"/>
          <w:szCs w:val="24"/>
          <w:lang w:val="es-ES"/>
        </w:rPr>
        <w:t xml:space="preserve"> una </w:t>
      </w:r>
      <w:r>
        <w:rPr>
          <w:sz w:val="24"/>
          <w:szCs w:val="24"/>
          <w:lang w:val="es-ES"/>
        </w:rPr>
        <w:t>penumbra</w:t>
      </w:r>
      <w:r w:rsidRPr="00667EE8">
        <w:rPr>
          <w:sz w:val="24"/>
          <w:szCs w:val="24"/>
          <w:lang w:val="es-ES"/>
        </w:rPr>
        <w:t xml:space="preserve">. </w:t>
      </w:r>
    </w:p>
    <w:p w14:paraId="3D5EF6BD" w14:textId="77777777" w:rsidR="00AC236F" w:rsidRPr="00667EE8" w:rsidRDefault="00AC236F" w:rsidP="00AC236F">
      <w:pPr>
        <w:pStyle w:val="Prrafodelista"/>
        <w:ind w:left="1440"/>
        <w:jc w:val="both"/>
        <w:rPr>
          <w:sz w:val="24"/>
          <w:szCs w:val="24"/>
          <w:lang w:val="es-ES"/>
        </w:rPr>
      </w:pPr>
    </w:p>
    <w:p w14:paraId="1136D395" w14:textId="2297FE33" w:rsidR="00FD4BDB" w:rsidRPr="00667EE8" w:rsidRDefault="00FD4BDB" w:rsidP="00667EE8">
      <w:pPr>
        <w:pStyle w:val="Prrafodelista"/>
        <w:numPr>
          <w:ilvl w:val="0"/>
          <w:numId w:val="1"/>
        </w:numPr>
        <w:jc w:val="both"/>
        <w:rPr>
          <w:sz w:val="24"/>
          <w:szCs w:val="24"/>
          <w:lang w:val="es-ES"/>
        </w:rPr>
      </w:pPr>
      <w:r>
        <w:rPr>
          <w:sz w:val="24"/>
          <w:szCs w:val="24"/>
          <w:lang w:val="es-ES"/>
        </w:rPr>
        <w:t xml:space="preserve"> Y finalmente, deben ser jugadores de azar</w:t>
      </w:r>
      <w:r w:rsidR="00BF361F">
        <w:rPr>
          <w:sz w:val="24"/>
          <w:szCs w:val="24"/>
          <w:lang w:val="es-ES"/>
        </w:rPr>
        <w:t xml:space="preserve"> o hay que asumir riesgos</w:t>
      </w:r>
      <w:r>
        <w:rPr>
          <w:sz w:val="24"/>
          <w:szCs w:val="24"/>
          <w:lang w:val="es-ES"/>
        </w:rPr>
        <w:t>. Es que no se puede saber de antemano cual será el resultado de un proyecto</w:t>
      </w:r>
      <w:r w:rsidR="00BF361F">
        <w:rPr>
          <w:sz w:val="24"/>
          <w:szCs w:val="24"/>
          <w:lang w:val="es-ES"/>
        </w:rPr>
        <w:t xml:space="preserve"> </w:t>
      </w:r>
      <w:r w:rsidR="0066674A">
        <w:rPr>
          <w:sz w:val="24"/>
          <w:szCs w:val="24"/>
          <w:lang w:val="es-ES"/>
        </w:rPr>
        <w:t>que tiene muy poco precedente</w:t>
      </w:r>
      <w:r>
        <w:rPr>
          <w:sz w:val="24"/>
          <w:szCs w:val="24"/>
          <w:lang w:val="es-ES"/>
        </w:rPr>
        <w:t xml:space="preserve">. </w:t>
      </w:r>
      <w:r w:rsidR="001B41A6">
        <w:rPr>
          <w:sz w:val="24"/>
          <w:szCs w:val="24"/>
          <w:lang w:val="es-ES"/>
        </w:rPr>
        <w:t>De mi punto de vista</w:t>
      </w:r>
      <w:r w:rsidR="009C19AE">
        <w:rPr>
          <w:sz w:val="24"/>
          <w:szCs w:val="24"/>
          <w:lang w:val="es-ES"/>
        </w:rPr>
        <w:t>, dada la excepción de la física teorica,</w:t>
      </w:r>
      <w:r w:rsidR="001B41A6">
        <w:rPr>
          <w:sz w:val="24"/>
          <w:szCs w:val="24"/>
          <w:lang w:val="es-ES"/>
        </w:rPr>
        <w:t xml:space="preserve"> l</w:t>
      </w:r>
      <w:r>
        <w:rPr>
          <w:sz w:val="24"/>
          <w:szCs w:val="24"/>
          <w:lang w:val="es-ES"/>
        </w:rPr>
        <w:t xml:space="preserve">os proyectos </w:t>
      </w:r>
      <w:r w:rsidR="00DD2BD0">
        <w:rPr>
          <w:sz w:val="24"/>
          <w:szCs w:val="24"/>
          <w:lang w:val="es-ES"/>
        </w:rPr>
        <w:t>que dan cierta satisfacción</w:t>
      </w:r>
      <w:r>
        <w:rPr>
          <w:sz w:val="24"/>
          <w:szCs w:val="24"/>
          <w:lang w:val="es-ES"/>
        </w:rPr>
        <w:t xml:space="preserve"> son los cuales </w:t>
      </w:r>
      <w:r w:rsidR="0066674A">
        <w:rPr>
          <w:sz w:val="24"/>
          <w:szCs w:val="24"/>
          <w:lang w:val="es-ES"/>
        </w:rPr>
        <w:t xml:space="preserve">que </w:t>
      </w:r>
      <w:r>
        <w:rPr>
          <w:sz w:val="24"/>
          <w:szCs w:val="24"/>
          <w:lang w:val="es-ES"/>
        </w:rPr>
        <w:t xml:space="preserve">dan resultados </w:t>
      </w:r>
      <w:r w:rsidR="00DD2BD0">
        <w:rPr>
          <w:sz w:val="24"/>
          <w:szCs w:val="24"/>
          <w:lang w:val="es-ES"/>
        </w:rPr>
        <w:t>predichos</w:t>
      </w:r>
      <w:r w:rsidR="001B41A6">
        <w:rPr>
          <w:sz w:val="24"/>
          <w:szCs w:val="24"/>
          <w:lang w:val="es-ES"/>
        </w:rPr>
        <w:t xml:space="preserve"> y l</w:t>
      </w:r>
      <w:r>
        <w:rPr>
          <w:sz w:val="24"/>
          <w:szCs w:val="24"/>
          <w:lang w:val="es-ES"/>
        </w:rPr>
        <w:t xml:space="preserve">os proyectos </w:t>
      </w:r>
      <w:r w:rsidR="001B41A6">
        <w:rPr>
          <w:sz w:val="24"/>
          <w:szCs w:val="24"/>
          <w:lang w:val="es-ES"/>
        </w:rPr>
        <w:t>que dan más regocijo son los que dan resultados inesperados.</w:t>
      </w:r>
    </w:p>
    <w:p w14:paraId="0922E1A2" w14:textId="77777777" w:rsidR="00AF42CB" w:rsidRPr="000F108C" w:rsidRDefault="00AF42CB" w:rsidP="00AF42CB">
      <w:pPr>
        <w:ind w:firstLine="720"/>
        <w:jc w:val="both"/>
        <w:rPr>
          <w:sz w:val="24"/>
          <w:szCs w:val="24"/>
          <w:lang w:val="es-ES"/>
        </w:rPr>
      </w:pPr>
    </w:p>
    <w:p w14:paraId="40C607AC" w14:textId="06EFB3FA" w:rsidR="00CE787D" w:rsidRPr="000F108C" w:rsidRDefault="006A5DA1" w:rsidP="00AF42CB">
      <w:pPr>
        <w:ind w:firstLine="720"/>
        <w:jc w:val="both"/>
        <w:rPr>
          <w:sz w:val="24"/>
          <w:szCs w:val="24"/>
          <w:lang w:val="es-ES"/>
        </w:rPr>
      </w:pPr>
      <w:r w:rsidRPr="000F108C">
        <w:rPr>
          <w:sz w:val="24"/>
          <w:szCs w:val="24"/>
          <w:lang w:val="es-ES"/>
        </w:rPr>
        <w:t>Muchísimas gracias</w:t>
      </w:r>
      <w:r w:rsidR="00CE787D" w:rsidRPr="000F108C">
        <w:rPr>
          <w:sz w:val="24"/>
          <w:szCs w:val="24"/>
          <w:lang w:val="es-ES"/>
        </w:rPr>
        <w:t xml:space="preserve"> por su atención.</w:t>
      </w:r>
    </w:p>
    <w:p w14:paraId="10BF800C" w14:textId="082AF7BF" w:rsidR="00C523BE" w:rsidRPr="000F108C" w:rsidRDefault="00C523BE" w:rsidP="00AF42CB">
      <w:pPr>
        <w:jc w:val="both"/>
        <w:rPr>
          <w:sz w:val="24"/>
          <w:szCs w:val="24"/>
          <w:lang w:val="es-ES"/>
        </w:rPr>
      </w:pPr>
    </w:p>
    <w:p w14:paraId="62F3D226" w14:textId="3ED1D51F" w:rsidR="007527DE" w:rsidRPr="000F108C" w:rsidRDefault="007527DE" w:rsidP="00AF42CB">
      <w:pPr>
        <w:jc w:val="both"/>
        <w:rPr>
          <w:sz w:val="24"/>
          <w:szCs w:val="24"/>
          <w:lang w:val="es-ES"/>
        </w:rPr>
      </w:pPr>
    </w:p>
    <w:p w14:paraId="12E9CD86" w14:textId="2E7E3731" w:rsidR="007527DE" w:rsidRPr="000F108C" w:rsidRDefault="007527DE" w:rsidP="00AF42CB">
      <w:pPr>
        <w:pBdr>
          <w:bottom w:val="single" w:sz="12" w:space="1" w:color="auto"/>
        </w:pBdr>
        <w:jc w:val="both"/>
        <w:rPr>
          <w:sz w:val="24"/>
          <w:szCs w:val="24"/>
          <w:lang w:val="es-ES"/>
        </w:rPr>
      </w:pPr>
    </w:p>
    <w:p w14:paraId="2EE24986" w14:textId="28DB351C" w:rsidR="007527DE" w:rsidRPr="000F108C" w:rsidRDefault="007527DE" w:rsidP="00AF42CB">
      <w:pPr>
        <w:jc w:val="both"/>
        <w:rPr>
          <w:b/>
          <w:sz w:val="24"/>
          <w:szCs w:val="24"/>
          <w:lang w:val="en-US"/>
        </w:rPr>
      </w:pPr>
      <w:r w:rsidRPr="000F108C">
        <w:rPr>
          <w:sz w:val="24"/>
          <w:szCs w:val="24"/>
          <w:lang w:val="en-US"/>
        </w:rPr>
        <w:t>1.</w:t>
      </w:r>
      <w:r w:rsidR="00CE787D" w:rsidRPr="000F108C">
        <w:rPr>
          <w:sz w:val="24"/>
          <w:szCs w:val="24"/>
          <w:lang w:val="en-US"/>
        </w:rPr>
        <w:t xml:space="preserve"> Little, W.A. </w:t>
      </w:r>
      <w:r w:rsidR="00CE787D" w:rsidRPr="000F108C">
        <w:rPr>
          <w:i/>
          <w:sz w:val="24"/>
          <w:szCs w:val="24"/>
          <w:lang w:val="en-US"/>
        </w:rPr>
        <w:t>Sci. Amer.</w:t>
      </w:r>
      <w:r w:rsidR="00CE787D" w:rsidRPr="000F108C">
        <w:rPr>
          <w:sz w:val="24"/>
          <w:szCs w:val="24"/>
          <w:lang w:val="en-US"/>
        </w:rPr>
        <w:t xml:space="preserve"> </w:t>
      </w:r>
      <w:r w:rsidR="00CE787D" w:rsidRPr="000F108C">
        <w:rPr>
          <w:b/>
          <w:sz w:val="24"/>
          <w:szCs w:val="24"/>
          <w:lang w:val="en-US"/>
        </w:rPr>
        <w:t xml:space="preserve">1965, </w:t>
      </w:r>
      <w:r w:rsidR="00CE787D" w:rsidRPr="000F108C">
        <w:rPr>
          <w:i/>
          <w:sz w:val="24"/>
          <w:szCs w:val="24"/>
          <w:lang w:val="en-US"/>
        </w:rPr>
        <w:t>212</w:t>
      </w:r>
      <w:r w:rsidR="00CE787D" w:rsidRPr="000F108C">
        <w:rPr>
          <w:sz w:val="24"/>
          <w:szCs w:val="24"/>
          <w:lang w:val="en-US"/>
        </w:rPr>
        <w:t>, 2.</w:t>
      </w:r>
    </w:p>
    <w:p w14:paraId="10C9C0B9" w14:textId="7C914A03" w:rsidR="007527DE" w:rsidRPr="000F108C" w:rsidRDefault="007527DE" w:rsidP="00AF42CB">
      <w:pPr>
        <w:jc w:val="both"/>
        <w:rPr>
          <w:sz w:val="24"/>
          <w:szCs w:val="24"/>
          <w:lang w:val="en-US"/>
        </w:rPr>
      </w:pPr>
      <w:r w:rsidRPr="000F108C">
        <w:rPr>
          <w:sz w:val="24"/>
          <w:szCs w:val="24"/>
          <w:lang w:val="en-US"/>
        </w:rPr>
        <w:t>2.</w:t>
      </w:r>
      <w:r w:rsidR="00232CDB" w:rsidRPr="000F108C">
        <w:rPr>
          <w:sz w:val="24"/>
          <w:szCs w:val="24"/>
          <w:lang w:val="en-US"/>
        </w:rPr>
        <w:t xml:space="preserve"> </w:t>
      </w:r>
      <w:proofErr w:type="spellStart"/>
      <w:r w:rsidR="005F1BB2" w:rsidRPr="000F108C">
        <w:rPr>
          <w:sz w:val="24"/>
          <w:szCs w:val="24"/>
          <w:lang w:val="en-US"/>
        </w:rPr>
        <w:t>Akamatu</w:t>
      </w:r>
      <w:proofErr w:type="spellEnd"/>
      <w:r w:rsidR="005F1BB2" w:rsidRPr="000F108C">
        <w:rPr>
          <w:sz w:val="24"/>
          <w:szCs w:val="24"/>
          <w:lang w:val="en-US"/>
        </w:rPr>
        <w:t xml:space="preserve">, H.; </w:t>
      </w:r>
      <w:proofErr w:type="spellStart"/>
      <w:r w:rsidR="005F1BB2" w:rsidRPr="000F108C">
        <w:rPr>
          <w:sz w:val="24"/>
          <w:szCs w:val="24"/>
          <w:lang w:val="en-US"/>
        </w:rPr>
        <w:t>Inokuchi</w:t>
      </w:r>
      <w:proofErr w:type="spellEnd"/>
      <w:r w:rsidR="005F1BB2" w:rsidRPr="000F108C">
        <w:rPr>
          <w:sz w:val="24"/>
          <w:szCs w:val="24"/>
          <w:lang w:val="en-US"/>
        </w:rPr>
        <w:t xml:space="preserve">, H.; Matsunaga, Y. </w:t>
      </w:r>
      <w:r w:rsidR="005F1BB2" w:rsidRPr="000F108C">
        <w:rPr>
          <w:i/>
          <w:iCs/>
          <w:sz w:val="24"/>
          <w:szCs w:val="24"/>
          <w:lang w:val="en-US"/>
        </w:rPr>
        <w:t>Nature</w:t>
      </w:r>
      <w:r w:rsidR="005F1BB2" w:rsidRPr="000F108C">
        <w:rPr>
          <w:sz w:val="24"/>
          <w:szCs w:val="24"/>
          <w:lang w:val="en-US"/>
        </w:rPr>
        <w:t xml:space="preserve"> </w:t>
      </w:r>
      <w:r w:rsidR="005F1BB2" w:rsidRPr="000F108C">
        <w:rPr>
          <w:b/>
          <w:bCs/>
          <w:sz w:val="24"/>
          <w:szCs w:val="24"/>
          <w:lang w:val="en-US"/>
        </w:rPr>
        <w:t>1954</w:t>
      </w:r>
      <w:r w:rsidR="005F1BB2" w:rsidRPr="000F108C">
        <w:rPr>
          <w:sz w:val="24"/>
          <w:szCs w:val="24"/>
          <w:lang w:val="en-US"/>
        </w:rPr>
        <w:t xml:space="preserve">, </w:t>
      </w:r>
      <w:r w:rsidR="005F1BB2" w:rsidRPr="000F108C">
        <w:rPr>
          <w:i/>
          <w:iCs/>
          <w:sz w:val="24"/>
          <w:szCs w:val="24"/>
          <w:lang w:val="en-US"/>
        </w:rPr>
        <w:t>173</w:t>
      </w:r>
      <w:r w:rsidR="005F1BB2" w:rsidRPr="000F108C">
        <w:rPr>
          <w:sz w:val="24"/>
          <w:szCs w:val="24"/>
          <w:lang w:val="en-US"/>
        </w:rPr>
        <w:t>, 168</w:t>
      </w:r>
      <w:r w:rsidR="00232CDB" w:rsidRPr="000F108C">
        <w:rPr>
          <w:sz w:val="24"/>
          <w:szCs w:val="24"/>
          <w:lang w:val="en-US"/>
        </w:rPr>
        <w:t>.</w:t>
      </w:r>
    </w:p>
    <w:p w14:paraId="7E2BBB77" w14:textId="7BAA2442" w:rsidR="00405650" w:rsidRPr="00405650" w:rsidRDefault="007527DE" w:rsidP="00405650">
      <w:pPr>
        <w:spacing w:after="0" w:line="240" w:lineRule="auto"/>
        <w:rPr>
          <w:rFonts w:ascii="Calibri" w:eastAsia="Times New Roman" w:hAnsi="Calibri" w:cs="Calibri"/>
          <w:sz w:val="24"/>
          <w:szCs w:val="24"/>
          <w:lang w:val="en-US"/>
        </w:rPr>
      </w:pPr>
      <w:r w:rsidRPr="000F108C">
        <w:rPr>
          <w:sz w:val="24"/>
          <w:szCs w:val="24"/>
          <w:lang w:val="en-US"/>
        </w:rPr>
        <w:t>3.</w:t>
      </w:r>
      <w:r w:rsidR="004F108B" w:rsidRPr="000F108C">
        <w:rPr>
          <w:sz w:val="24"/>
          <w:szCs w:val="24"/>
        </w:rPr>
        <w:t xml:space="preserve"> 1,3-Bisdithiole Chloride. Wudl, F.; Smith, G. M.; Hufnagel, E. J. </w:t>
      </w:r>
      <w:r w:rsidR="004F108B" w:rsidRPr="000F108C">
        <w:rPr>
          <w:i/>
          <w:sz w:val="24"/>
          <w:szCs w:val="24"/>
        </w:rPr>
        <w:t>Chem.</w:t>
      </w:r>
      <w:r w:rsidR="004F108B" w:rsidRPr="000F108C">
        <w:rPr>
          <w:sz w:val="24"/>
          <w:szCs w:val="24"/>
        </w:rPr>
        <w:t xml:space="preserve"> </w:t>
      </w:r>
      <w:r w:rsidR="004F108B" w:rsidRPr="000F108C">
        <w:rPr>
          <w:i/>
          <w:sz w:val="24"/>
          <w:szCs w:val="24"/>
        </w:rPr>
        <w:t>Commun.</w:t>
      </w:r>
      <w:r w:rsidR="004F108B" w:rsidRPr="000F108C">
        <w:rPr>
          <w:b/>
          <w:sz w:val="24"/>
          <w:szCs w:val="24"/>
        </w:rPr>
        <w:t>1970</w:t>
      </w:r>
      <w:r w:rsidR="004F108B" w:rsidRPr="000F108C">
        <w:rPr>
          <w:sz w:val="24"/>
          <w:szCs w:val="24"/>
        </w:rPr>
        <w:t>,</w:t>
      </w:r>
      <w:r w:rsidR="004F108B" w:rsidRPr="000F108C">
        <w:rPr>
          <w:b/>
          <w:sz w:val="24"/>
          <w:szCs w:val="24"/>
        </w:rPr>
        <w:t xml:space="preserve"> </w:t>
      </w:r>
      <w:r w:rsidR="004F108B" w:rsidRPr="000F108C">
        <w:rPr>
          <w:sz w:val="24"/>
          <w:szCs w:val="24"/>
        </w:rPr>
        <w:t>1453–1454.</w:t>
      </w:r>
      <w:r w:rsidR="00554460" w:rsidRPr="00554460">
        <w:rPr>
          <w:rFonts w:ascii="Arial" w:hAnsi="Arial" w:cs="Arial"/>
          <w:sz w:val="19"/>
          <w:szCs w:val="19"/>
        </w:rPr>
        <w:t xml:space="preserve"> </w:t>
      </w:r>
      <w:proofErr w:type="spellStart"/>
      <w:r w:rsidR="00554460" w:rsidRPr="00554460">
        <w:rPr>
          <w:rFonts w:ascii="Calibri" w:eastAsia="Times New Roman" w:hAnsi="Calibri" w:cs="Calibri"/>
          <w:sz w:val="24"/>
          <w:szCs w:val="24"/>
          <w:lang w:val="en-US"/>
        </w:rPr>
        <w:t>Hunig</w:t>
      </w:r>
      <w:proofErr w:type="spellEnd"/>
      <w:r w:rsidR="00554460" w:rsidRPr="00554460">
        <w:rPr>
          <w:rFonts w:ascii="Calibri" w:eastAsia="Times New Roman" w:hAnsi="Calibri" w:cs="Calibri"/>
          <w:sz w:val="24"/>
          <w:szCs w:val="24"/>
          <w:lang w:val="en-US"/>
        </w:rPr>
        <w:t xml:space="preserve">, S.; </w:t>
      </w:r>
      <w:proofErr w:type="spellStart"/>
      <w:r w:rsidR="00554460" w:rsidRPr="00554460">
        <w:rPr>
          <w:rFonts w:ascii="Calibri" w:eastAsia="Times New Roman" w:hAnsi="Calibri" w:cs="Calibri"/>
          <w:sz w:val="24"/>
          <w:szCs w:val="24"/>
          <w:lang w:val="en-US"/>
        </w:rPr>
        <w:t>Kiesslich</w:t>
      </w:r>
      <w:proofErr w:type="spellEnd"/>
      <w:r w:rsidR="00554460" w:rsidRPr="00554460">
        <w:rPr>
          <w:rFonts w:ascii="Calibri" w:eastAsia="Times New Roman" w:hAnsi="Calibri" w:cs="Calibri"/>
          <w:sz w:val="24"/>
          <w:szCs w:val="24"/>
          <w:lang w:val="en-US"/>
        </w:rPr>
        <w:t xml:space="preserve">, G.; </w:t>
      </w:r>
      <w:proofErr w:type="spellStart"/>
      <w:r w:rsidR="00554460" w:rsidRPr="00554460">
        <w:rPr>
          <w:rFonts w:ascii="Calibri" w:eastAsia="Times New Roman" w:hAnsi="Calibri" w:cs="Calibri"/>
          <w:sz w:val="24"/>
          <w:szCs w:val="24"/>
          <w:lang w:val="en-US"/>
        </w:rPr>
        <w:t>Scheutzow</w:t>
      </w:r>
      <w:proofErr w:type="spellEnd"/>
      <w:r w:rsidR="00554460" w:rsidRPr="00554460">
        <w:rPr>
          <w:rFonts w:ascii="Calibri" w:eastAsia="Times New Roman" w:hAnsi="Calibri" w:cs="Calibri"/>
          <w:sz w:val="24"/>
          <w:szCs w:val="24"/>
          <w:lang w:val="en-US"/>
        </w:rPr>
        <w:t xml:space="preserve">, D.; </w:t>
      </w:r>
      <w:proofErr w:type="spellStart"/>
      <w:r w:rsidR="00554460" w:rsidRPr="00554460">
        <w:rPr>
          <w:rFonts w:ascii="Calibri" w:eastAsia="Times New Roman" w:hAnsi="Calibri" w:cs="Calibri"/>
          <w:sz w:val="24"/>
          <w:szCs w:val="24"/>
          <w:lang w:val="en-US"/>
        </w:rPr>
        <w:t>Zahradnik</w:t>
      </w:r>
      <w:proofErr w:type="spellEnd"/>
      <w:r w:rsidR="00554460" w:rsidRPr="00554460">
        <w:rPr>
          <w:rFonts w:ascii="Calibri" w:eastAsia="Times New Roman" w:hAnsi="Calibri" w:cs="Calibri"/>
          <w:sz w:val="24"/>
          <w:szCs w:val="24"/>
          <w:lang w:val="en-US"/>
        </w:rPr>
        <w:t xml:space="preserve">, R.; </w:t>
      </w:r>
      <w:proofErr w:type="spellStart"/>
      <w:r w:rsidR="00554460" w:rsidRPr="00554460">
        <w:rPr>
          <w:rFonts w:ascii="Calibri" w:eastAsia="Times New Roman" w:hAnsi="Calibri" w:cs="Calibri"/>
          <w:sz w:val="24"/>
          <w:szCs w:val="24"/>
          <w:lang w:val="en-US"/>
        </w:rPr>
        <w:t>Carsky</w:t>
      </w:r>
      <w:proofErr w:type="spellEnd"/>
      <w:r w:rsidR="00554460" w:rsidRPr="00554460">
        <w:rPr>
          <w:rFonts w:ascii="Calibri" w:eastAsia="Times New Roman" w:hAnsi="Calibri" w:cs="Calibri"/>
          <w:sz w:val="24"/>
          <w:szCs w:val="24"/>
          <w:lang w:val="en-US"/>
        </w:rPr>
        <w:t xml:space="preserve">, P. </w:t>
      </w:r>
      <w:r w:rsidR="00554460" w:rsidRPr="00554460">
        <w:rPr>
          <w:rFonts w:ascii="Calibri" w:eastAsia="Times New Roman" w:hAnsi="Calibri" w:cs="Calibri"/>
          <w:i/>
          <w:sz w:val="24"/>
          <w:szCs w:val="24"/>
          <w:lang w:val="en-US"/>
        </w:rPr>
        <w:t>Int. J. Sulfur Chem.,</w:t>
      </w:r>
      <w:r w:rsidR="00554460" w:rsidRPr="00554460">
        <w:rPr>
          <w:rFonts w:ascii="Calibri" w:eastAsia="Times New Roman" w:hAnsi="Calibri" w:cs="Calibri"/>
          <w:sz w:val="24"/>
          <w:szCs w:val="24"/>
          <w:lang w:val="en-US"/>
        </w:rPr>
        <w:t xml:space="preserve"> </w:t>
      </w:r>
      <w:r w:rsidR="00554460" w:rsidRPr="00554460">
        <w:rPr>
          <w:rFonts w:ascii="Calibri" w:eastAsia="Times New Roman" w:hAnsi="Calibri" w:cs="Calibri"/>
          <w:i/>
          <w:sz w:val="24"/>
          <w:szCs w:val="24"/>
          <w:lang w:val="en-US"/>
        </w:rPr>
        <w:t>Part C</w:t>
      </w:r>
      <w:r w:rsidR="00554460" w:rsidRPr="00554460">
        <w:rPr>
          <w:rFonts w:ascii="Calibri" w:eastAsia="Times New Roman" w:hAnsi="Calibri" w:cs="Calibri"/>
          <w:sz w:val="24"/>
          <w:szCs w:val="24"/>
          <w:lang w:val="en-US"/>
        </w:rPr>
        <w:t xml:space="preserve"> </w:t>
      </w:r>
      <w:r w:rsidR="00554460" w:rsidRPr="00554460">
        <w:rPr>
          <w:rFonts w:ascii="Calibri" w:eastAsia="Times New Roman" w:hAnsi="Calibri" w:cs="Calibri"/>
          <w:b/>
          <w:sz w:val="24"/>
          <w:szCs w:val="24"/>
          <w:lang w:val="en-US"/>
        </w:rPr>
        <w:lastRenderedPageBreak/>
        <w:t>1971</w:t>
      </w:r>
      <w:r w:rsidR="00554460" w:rsidRPr="00554460">
        <w:rPr>
          <w:rFonts w:ascii="Calibri" w:eastAsia="Times New Roman" w:hAnsi="Calibri" w:cs="Calibri"/>
          <w:sz w:val="24"/>
          <w:szCs w:val="24"/>
          <w:lang w:val="en-US"/>
        </w:rPr>
        <w:t>, 109.</w:t>
      </w:r>
      <w:r w:rsidR="00405650">
        <w:rPr>
          <w:rFonts w:ascii="Calibri" w:eastAsia="Times New Roman" w:hAnsi="Calibri" w:cs="Calibri"/>
          <w:sz w:val="24"/>
          <w:szCs w:val="24"/>
          <w:lang w:val="en-US"/>
        </w:rPr>
        <w:t xml:space="preserve"> </w:t>
      </w:r>
      <w:r w:rsidR="00405650" w:rsidRPr="00405650">
        <w:rPr>
          <w:rFonts w:ascii="Calibri" w:eastAsia="Times New Roman" w:hAnsi="Calibri" w:cs="Calibri"/>
          <w:sz w:val="24"/>
          <w:szCs w:val="24"/>
          <w:lang w:val="es-ES"/>
        </w:rPr>
        <w:t>Para m</w:t>
      </w:r>
      <w:r w:rsidR="00405650">
        <w:rPr>
          <w:rFonts w:ascii="Calibri" w:eastAsia="Times New Roman" w:hAnsi="Calibri" w:cs="Calibri"/>
          <w:sz w:val="24"/>
          <w:szCs w:val="24"/>
          <w:lang w:val="es-ES"/>
        </w:rPr>
        <w:t>é</w:t>
      </w:r>
      <w:r w:rsidR="00405650" w:rsidRPr="00405650">
        <w:rPr>
          <w:rFonts w:ascii="Calibri" w:eastAsia="Times New Roman" w:hAnsi="Calibri" w:cs="Calibri"/>
          <w:sz w:val="24"/>
          <w:szCs w:val="24"/>
          <w:lang w:val="es-ES"/>
        </w:rPr>
        <w:t>todo de síntesis</w:t>
      </w:r>
      <w:r w:rsidR="00405650">
        <w:rPr>
          <w:rFonts w:ascii="Calibri" w:eastAsia="Times New Roman" w:hAnsi="Calibri" w:cs="Calibri"/>
          <w:sz w:val="24"/>
          <w:szCs w:val="24"/>
          <w:lang w:val="es-ES"/>
        </w:rPr>
        <w:t>, ver:</w:t>
      </w:r>
      <w:r w:rsidR="00405650" w:rsidRPr="00405650">
        <w:rPr>
          <w:rFonts w:ascii="Calibri" w:eastAsia="Times New Roman" w:hAnsi="Calibri" w:cs="Calibri"/>
          <w:sz w:val="24"/>
          <w:szCs w:val="24"/>
          <w:lang w:val="es-ES"/>
        </w:rPr>
        <w:t xml:space="preserve"> </w:t>
      </w:r>
      <w:proofErr w:type="spellStart"/>
      <w:r w:rsidR="00405650" w:rsidRPr="00AC236F">
        <w:rPr>
          <w:rFonts w:ascii="Calibri" w:eastAsia="Times New Roman" w:hAnsi="Calibri" w:cs="Calibri"/>
          <w:sz w:val="24"/>
          <w:szCs w:val="24"/>
          <w:lang w:val="es-ES"/>
        </w:rPr>
        <w:t>Prinzbach</w:t>
      </w:r>
      <w:proofErr w:type="spellEnd"/>
      <w:r w:rsidR="00405650" w:rsidRPr="00AC236F">
        <w:rPr>
          <w:rFonts w:ascii="Calibri" w:eastAsia="Times New Roman" w:hAnsi="Calibri" w:cs="Calibri"/>
          <w:sz w:val="24"/>
          <w:szCs w:val="24"/>
          <w:lang w:val="es-ES"/>
        </w:rPr>
        <w:t xml:space="preserve">, H.; Berger, H.; </w:t>
      </w:r>
      <w:proofErr w:type="spellStart"/>
      <w:r w:rsidR="00405650" w:rsidRPr="00AC236F">
        <w:rPr>
          <w:rFonts w:ascii="Calibri" w:eastAsia="Times New Roman" w:hAnsi="Calibri" w:cs="Calibri"/>
          <w:sz w:val="24"/>
          <w:szCs w:val="24"/>
          <w:lang w:val="es-ES"/>
        </w:rPr>
        <w:t>Luttringhaus</w:t>
      </w:r>
      <w:proofErr w:type="spellEnd"/>
      <w:r w:rsidR="00405650" w:rsidRPr="00AC236F">
        <w:rPr>
          <w:rFonts w:ascii="Calibri" w:eastAsia="Times New Roman" w:hAnsi="Calibri" w:cs="Calibri"/>
          <w:sz w:val="24"/>
          <w:szCs w:val="24"/>
          <w:lang w:val="es-ES"/>
        </w:rPr>
        <w:t xml:space="preserve">, A. </w:t>
      </w:r>
      <w:proofErr w:type="spellStart"/>
      <w:r w:rsidR="00405650" w:rsidRPr="00AC236F">
        <w:rPr>
          <w:rFonts w:ascii="Calibri" w:eastAsia="Times New Roman" w:hAnsi="Calibri" w:cs="Calibri"/>
          <w:i/>
          <w:sz w:val="24"/>
          <w:szCs w:val="24"/>
          <w:lang w:val="es-ES"/>
        </w:rPr>
        <w:t>Angew</w:t>
      </w:r>
      <w:proofErr w:type="spellEnd"/>
      <w:r w:rsidR="00405650" w:rsidRPr="00AC236F">
        <w:rPr>
          <w:rFonts w:ascii="Calibri" w:eastAsia="Times New Roman" w:hAnsi="Calibri" w:cs="Calibri"/>
          <w:i/>
          <w:sz w:val="24"/>
          <w:szCs w:val="24"/>
          <w:lang w:val="es-ES"/>
        </w:rPr>
        <w:t xml:space="preserve">. </w:t>
      </w:r>
      <w:r w:rsidR="00405650" w:rsidRPr="00405650">
        <w:rPr>
          <w:rFonts w:ascii="Calibri" w:eastAsia="Times New Roman" w:hAnsi="Calibri" w:cs="Calibri"/>
          <w:i/>
          <w:sz w:val="24"/>
          <w:szCs w:val="24"/>
          <w:lang w:val="en-US"/>
        </w:rPr>
        <w:t>Chem., Int. Ed.</w:t>
      </w:r>
      <w:r w:rsidR="00405650">
        <w:rPr>
          <w:rFonts w:ascii="Calibri" w:eastAsia="Times New Roman" w:hAnsi="Calibri" w:cs="Calibri"/>
          <w:sz w:val="24"/>
          <w:szCs w:val="24"/>
          <w:lang w:val="en-US"/>
        </w:rPr>
        <w:t xml:space="preserve"> </w:t>
      </w:r>
      <w:r w:rsidR="00405650" w:rsidRPr="00405650">
        <w:rPr>
          <w:rFonts w:ascii="Calibri" w:eastAsia="Times New Roman" w:hAnsi="Calibri" w:cs="Calibri"/>
          <w:i/>
          <w:sz w:val="24"/>
          <w:szCs w:val="24"/>
          <w:lang w:val="en-US"/>
        </w:rPr>
        <w:t>Engl</w:t>
      </w:r>
      <w:r w:rsidR="00405650" w:rsidRPr="00405650">
        <w:rPr>
          <w:rFonts w:ascii="Calibri" w:eastAsia="Times New Roman" w:hAnsi="Calibri" w:cs="Calibri"/>
          <w:sz w:val="24"/>
          <w:szCs w:val="24"/>
          <w:lang w:val="en-US"/>
        </w:rPr>
        <w:t xml:space="preserve">. </w:t>
      </w:r>
      <w:r w:rsidR="00405650" w:rsidRPr="00405650">
        <w:rPr>
          <w:rFonts w:ascii="Calibri" w:eastAsia="Times New Roman" w:hAnsi="Calibri" w:cs="Calibri"/>
          <w:b/>
          <w:sz w:val="24"/>
          <w:szCs w:val="24"/>
          <w:lang w:val="en-US"/>
        </w:rPr>
        <w:t>1965</w:t>
      </w:r>
      <w:r w:rsidR="00405650" w:rsidRPr="00405650">
        <w:rPr>
          <w:rFonts w:ascii="Calibri" w:eastAsia="Times New Roman" w:hAnsi="Calibri" w:cs="Calibri"/>
          <w:sz w:val="24"/>
          <w:szCs w:val="24"/>
          <w:lang w:val="en-US"/>
        </w:rPr>
        <w:t xml:space="preserve">, </w:t>
      </w:r>
      <w:r w:rsidR="00405650" w:rsidRPr="00405650">
        <w:rPr>
          <w:rFonts w:ascii="Calibri" w:eastAsia="Times New Roman" w:hAnsi="Calibri" w:cs="Calibri"/>
          <w:i/>
          <w:sz w:val="24"/>
          <w:szCs w:val="24"/>
          <w:lang w:val="en-US"/>
        </w:rPr>
        <w:t>4</w:t>
      </w:r>
      <w:r w:rsidR="00405650" w:rsidRPr="00405650">
        <w:rPr>
          <w:rFonts w:ascii="Calibri" w:eastAsia="Times New Roman" w:hAnsi="Calibri" w:cs="Calibri"/>
          <w:sz w:val="24"/>
          <w:szCs w:val="24"/>
          <w:lang w:val="en-US"/>
        </w:rPr>
        <w:t>, 435.</w:t>
      </w:r>
    </w:p>
    <w:p w14:paraId="074788D4" w14:textId="4CABC5FD" w:rsidR="00554460" w:rsidRPr="00554460" w:rsidRDefault="00554460" w:rsidP="00554460">
      <w:pPr>
        <w:spacing w:after="0" w:line="240" w:lineRule="auto"/>
        <w:rPr>
          <w:rFonts w:ascii="Times New Roman" w:eastAsia="Times New Roman" w:hAnsi="Times New Roman" w:cs="Times New Roman"/>
          <w:sz w:val="24"/>
          <w:szCs w:val="24"/>
          <w:lang w:val="en-US"/>
        </w:rPr>
      </w:pPr>
    </w:p>
    <w:p w14:paraId="5B222F41" w14:textId="1BE0C0E5" w:rsidR="00156C7F" w:rsidRPr="00554460" w:rsidRDefault="00156C7F" w:rsidP="00156C7F">
      <w:pPr>
        <w:spacing w:after="0" w:line="240" w:lineRule="auto"/>
        <w:rPr>
          <w:rFonts w:ascii="Times New Roman" w:eastAsia="Times New Roman" w:hAnsi="Times New Roman" w:cs="Times New Roman"/>
          <w:sz w:val="24"/>
          <w:szCs w:val="24"/>
          <w:lang w:val="en-US"/>
        </w:rPr>
      </w:pPr>
    </w:p>
    <w:p w14:paraId="7A777914" w14:textId="2461CBB8" w:rsidR="007527DE" w:rsidRPr="000F108C" w:rsidRDefault="007527DE" w:rsidP="00AF42CB">
      <w:pPr>
        <w:jc w:val="both"/>
        <w:rPr>
          <w:sz w:val="24"/>
          <w:szCs w:val="24"/>
          <w:lang w:val="en-US"/>
        </w:rPr>
      </w:pPr>
    </w:p>
    <w:p w14:paraId="3CD342F2" w14:textId="063E700B" w:rsidR="005F1BB2" w:rsidRPr="000F108C" w:rsidRDefault="005F1BB2" w:rsidP="00E81339">
      <w:pPr>
        <w:jc w:val="both"/>
        <w:rPr>
          <w:sz w:val="24"/>
          <w:szCs w:val="24"/>
          <w:lang w:val="en-US"/>
        </w:rPr>
      </w:pPr>
      <w:r w:rsidRPr="000F108C">
        <w:rPr>
          <w:sz w:val="24"/>
          <w:szCs w:val="24"/>
          <w:lang w:val="en-US"/>
        </w:rPr>
        <w:t>4.</w:t>
      </w:r>
      <w:r w:rsidR="00232CDB" w:rsidRPr="000F108C">
        <w:rPr>
          <w:sz w:val="24"/>
          <w:szCs w:val="24"/>
          <w:lang w:val="en-US"/>
        </w:rPr>
        <w:t xml:space="preserve"> </w:t>
      </w:r>
      <w:r w:rsidRPr="000F108C">
        <w:rPr>
          <w:sz w:val="24"/>
          <w:szCs w:val="24"/>
          <w:lang w:val="en-US"/>
        </w:rPr>
        <w:t>Ferraris,</w:t>
      </w:r>
      <w:r w:rsidR="00232CDB" w:rsidRPr="000F108C">
        <w:rPr>
          <w:sz w:val="24"/>
          <w:szCs w:val="24"/>
          <w:lang w:val="en-US"/>
        </w:rPr>
        <w:t xml:space="preserve"> J.;</w:t>
      </w:r>
      <w:r w:rsidRPr="000F108C">
        <w:rPr>
          <w:sz w:val="24"/>
          <w:szCs w:val="24"/>
          <w:lang w:val="en-US"/>
        </w:rPr>
        <w:t xml:space="preserve"> Cowan,</w:t>
      </w:r>
      <w:r w:rsidR="00232CDB" w:rsidRPr="000F108C">
        <w:rPr>
          <w:sz w:val="24"/>
          <w:szCs w:val="24"/>
          <w:lang w:val="en-US"/>
        </w:rPr>
        <w:t xml:space="preserve"> D. O</w:t>
      </w:r>
      <w:r w:rsidR="00232CDB" w:rsidRPr="000F108C">
        <w:rPr>
          <w:iCs/>
          <w:sz w:val="24"/>
          <w:szCs w:val="24"/>
          <w:lang w:val="en-US"/>
        </w:rPr>
        <w:t>.;</w:t>
      </w:r>
      <w:r w:rsidRPr="000F108C">
        <w:rPr>
          <w:sz w:val="24"/>
          <w:szCs w:val="24"/>
          <w:lang w:val="en-US"/>
        </w:rPr>
        <w:t xml:space="preserve"> </w:t>
      </w:r>
      <w:proofErr w:type="spellStart"/>
      <w:r w:rsidRPr="000F108C">
        <w:rPr>
          <w:sz w:val="24"/>
          <w:szCs w:val="24"/>
          <w:lang w:val="en-US"/>
        </w:rPr>
        <w:t>Walatka</w:t>
      </w:r>
      <w:proofErr w:type="spellEnd"/>
      <w:r w:rsidRPr="000F108C">
        <w:rPr>
          <w:sz w:val="24"/>
          <w:szCs w:val="24"/>
          <w:lang w:val="en-US"/>
        </w:rPr>
        <w:t xml:space="preserve"> Jr.,</w:t>
      </w:r>
      <w:r w:rsidR="00232CDB" w:rsidRPr="000F108C">
        <w:rPr>
          <w:sz w:val="24"/>
          <w:szCs w:val="24"/>
          <w:lang w:val="en-US"/>
        </w:rPr>
        <w:t xml:space="preserve"> V.;</w:t>
      </w:r>
      <w:r w:rsidRPr="000F108C">
        <w:rPr>
          <w:sz w:val="24"/>
          <w:szCs w:val="24"/>
          <w:lang w:val="en-US"/>
        </w:rPr>
        <w:t xml:space="preserve"> Perlstein</w:t>
      </w:r>
      <w:r w:rsidR="00232CDB" w:rsidRPr="000F108C">
        <w:rPr>
          <w:sz w:val="24"/>
          <w:szCs w:val="24"/>
          <w:lang w:val="en-US"/>
        </w:rPr>
        <w:t xml:space="preserve">, J. H. </w:t>
      </w:r>
      <w:r w:rsidRPr="000F108C">
        <w:rPr>
          <w:i/>
          <w:iCs/>
          <w:sz w:val="24"/>
          <w:szCs w:val="24"/>
          <w:lang w:val="en-US"/>
        </w:rPr>
        <w:t>J. Am. Chem. Soc.</w:t>
      </w:r>
      <w:r w:rsidRPr="000F108C">
        <w:rPr>
          <w:sz w:val="24"/>
          <w:szCs w:val="24"/>
          <w:lang w:val="en-US"/>
        </w:rPr>
        <w:t xml:space="preserve"> </w:t>
      </w:r>
      <w:r w:rsidRPr="000F108C">
        <w:rPr>
          <w:b/>
          <w:bCs/>
          <w:sz w:val="24"/>
          <w:szCs w:val="24"/>
          <w:lang w:val="en-US"/>
        </w:rPr>
        <w:t>1973</w:t>
      </w:r>
      <w:r w:rsidRPr="000F108C">
        <w:rPr>
          <w:sz w:val="24"/>
          <w:szCs w:val="24"/>
          <w:lang w:val="en-US"/>
        </w:rPr>
        <w:t xml:space="preserve">, </w:t>
      </w:r>
      <w:r w:rsidRPr="000F108C">
        <w:rPr>
          <w:i/>
          <w:iCs/>
          <w:sz w:val="24"/>
          <w:szCs w:val="24"/>
          <w:lang w:val="en-US"/>
        </w:rPr>
        <w:t>95</w:t>
      </w:r>
      <w:r w:rsidRPr="000F108C">
        <w:rPr>
          <w:sz w:val="24"/>
          <w:szCs w:val="24"/>
          <w:lang w:val="en-US"/>
        </w:rPr>
        <w:t>, 948.</w:t>
      </w:r>
    </w:p>
    <w:p w14:paraId="0862686A" w14:textId="717D969C" w:rsidR="007527DE" w:rsidRPr="000F108C" w:rsidRDefault="005F1BB2" w:rsidP="00AF42CB">
      <w:pPr>
        <w:jc w:val="both"/>
        <w:rPr>
          <w:rFonts w:cstheme="minorHAnsi"/>
          <w:sz w:val="24"/>
          <w:szCs w:val="24"/>
          <w:lang w:val="en-US"/>
        </w:rPr>
      </w:pPr>
      <w:r w:rsidRPr="000F108C">
        <w:rPr>
          <w:rFonts w:cstheme="minorHAnsi"/>
          <w:sz w:val="24"/>
          <w:szCs w:val="24"/>
          <w:lang w:val="en-US"/>
        </w:rPr>
        <w:t>5.</w:t>
      </w:r>
      <w:r w:rsidR="007527DE" w:rsidRPr="000F108C">
        <w:rPr>
          <w:rFonts w:cstheme="minorHAnsi"/>
          <w:sz w:val="24"/>
          <w:szCs w:val="24"/>
          <w:lang w:val="en-US"/>
        </w:rPr>
        <w:t xml:space="preserve"> </w:t>
      </w:r>
      <w:r w:rsidR="007527DE" w:rsidRPr="000F108C">
        <w:rPr>
          <w:rFonts w:cstheme="minorHAnsi"/>
          <w:sz w:val="24"/>
          <w:szCs w:val="24"/>
        </w:rPr>
        <w:t>Intrinsic glassy-metallic transport in an amorphous coordination polymer</w:t>
      </w:r>
      <w:r w:rsidR="00232CDB" w:rsidRPr="000F108C">
        <w:rPr>
          <w:rFonts w:cstheme="minorHAnsi"/>
          <w:sz w:val="24"/>
          <w:szCs w:val="24"/>
        </w:rPr>
        <w:t xml:space="preserve">. </w:t>
      </w:r>
      <w:r w:rsidR="007527DE" w:rsidRPr="000F108C">
        <w:rPr>
          <w:rFonts w:cstheme="minorHAnsi"/>
          <w:sz w:val="24"/>
          <w:szCs w:val="24"/>
        </w:rPr>
        <w:t>Anderson, J.</w:t>
      </w:r>
      <w:r w:rsidR="002C1BCE" w:rsidRPr="000F108C">
        <w:rPr>
          <w:rFonts w:cstheme="minorHAnsi"/>
          <w:sz w:val="24"/>
          <w:szCs w:val="24"/>
        </w:rPr>
        <w:t xml:space="preserve"> </w:t>
      </w:r>
      <w:r w:rsidR="007527DE" w:rsidRPr="000F108C">
        <w:rPr>
          <w:rFonts w:cstheme="minorHAnsi"/>
          <w:sz w:val="24"/>
          <w:szCs w:val="24"/>
        </w:rPr>
        <w:t>S</w:t>
      </w:r>
      <w:r w:rsidR="002C1BCE" w:rsidRPr="000F108C">
        <w:rPr>
          <w:rFonts w:cstheme="minorHAnsi"/>
          <w:sz w:val="24"/>
          <w:szCs w:val="24"/>
        </w:rPr>
        <w:t>.</w:t>
      </w:r>
      <w:r w:rsidR="007527DE" w:rsidRPr="000F108C">
        <w:rPr>
          <w:rFonts w:cstheme="minorHAnsi"/>
          <w:sz w:val="24"/>
          <w:szCs w:val="24"/>
        </w:rPr>
        <w:t xml:space="preserve"> </w:t>
      </w:r>
      <w:r w:rsidR="007527DE" w:rsidRPr="000F108C">
        <w:rPr>
          <w:rFonts w:cstheme="minorHAnsi"/>
          <w:i/>
          <w:sz w:val="24"/>
          <w:szCs w:val="24"/>
        </w:rPr>
        <w:t>et al</w:t>
      </w:r>
      <w:r w:rsidR="002C1BCE" w:rsidRPr="000F108C">
        <w:rPr>
          <w:rFonts w:cstheme="minorHAnsi"/>
          <w:sz w:val="24"/>
          <w:szCs w:val="24"/>
        </w:rPr>
        <w:t>.</w:t>
      </w:r>
      <w:r w:rsidR="007527DE" w:rsidRPr="000F108C">
        <w:rPr>
          <w:rFonts w:cstheme="minorHAnsi"/>
          <w:sz w:val="24"/>
          <w:szCs w:val="24"/>
        </w:rPr>
        <w:t xml:space="preserve"> </w:t>
      </w:r>
      <w:r w:rsidR="007527DE" w:rsidRPr="000F108C">
        <w:rPr>
          <w:rFonts w:cstheme="minorHAnsi"/>
          <w:i/>
          <w:sz w:val="24"/>
          <w:szCs w:val="24"/>
        </w:rPr>
        <w:t>Nature</w:t>
      </w:r>
      <w:r w:rsidR="007527DE" w:rsidRPr="000F108C">
        <w:rPr>
          <w:rFonts w:cstheme="minorHAnsi"/>
          <w:sz w:val="24"/>
          <w:szCs w:val="24"/>
        </w:rPr>
        <w:t xml:space="preserve"> </w:t>
      </w:r>
      <w:r w:rsidR="007527DE" w:rsidRPr="000F108C">
        <w:rPr>
          <w:rFonts w:cstheme="minorHAnsi"/>
          <w:b/>
          <w:sz w:val="24"/>
          <w:szCs w:val="24"/>
        </w:rPr>
        <w:t>2022</w:t>
      </w:r>
      <w:r w:rsidR="007527DE" w:rsidRPr="000F108C">
        <w:rPr>
          <w:rFonts w:cstheme="minorHAnsi"/>
          <w:sz w:val="24"/>
          <w:szCs w:val="24"/>
        </w:rPr>
        <w:t xml:space="preserve">, </w:t>
      </w:r>
      <w:r w:rsidR="007527DE" w:rsidRPr="000F108C">
        <w:rPr>
          <w:rFonts w:eastAsia="Times New Roman" w:cstheme="minorHAnsi"/>
          <w:sz w:val="24"/>
          <w:szCs w:val="24"/>
        </w:rPr>
        <w:t>doi.org/10.1038/s41586-022-05261-4</w:t>
      </w:r>
    </w:p>
    <w:p w14:paraId="1CED6B0E" w14:textId="77777777" w:rsidR="00C523BE" w:rsidRPr="000F108C" w:rsidRDefault="00C523BE" w:rsidP="00AF42CB">
      <w:pPr>
        <w:jc w:val="both"/>
        <w:rPr>
          <w:sz w:val="24"/>
          <w:szCs w:val="24"/>
          <w:lang w:val="en-US"/>
        </w:rPr>
      </w:pPr>
    </w:p>
    <w:p w14:paraId="7C17D10A" w14:textId="77777777" w:rsidR="00CF1960" w:rsidRPr="00AC236F" w:rsidRDefault="00CF1960" w:rsidP="00AF42CB">
      <w:pPr>
        <w:jc w:val="both"/>
        <w:rPr>
          <w:sz w:val="24"/>
          <w:szCs w:val="24"/>
        </w:rPr>
      </w:pPr>
    </w:p>
    <w:sectPr w:rsidR="00CF1960" w:rsidRPr="00AC236F" w:rsidSect="006D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A055B"/>
    <w:multiLevelType w:val="hybridMultilevel"/>
    <w:tmpl w:val="DE02A858"/>
    <w:lvl w:ilvl="0" w:tplc="2E1896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60"/>
    <w:rsid w:val="00012EAC"/>
    <w:rsid w:val="000775A5"/>
    <w:rsid w:val="000873B2"/>
    <w:rsid w:val="000A1A81"/>
    <w:rsid w:val="000C4761"/>
    <w:rsid w:val="000C4C59"/>
    <w:rsid w:val="000E7C65"/>
    <w:rsid w:val="000F014C"/>
    <w:rsid w:val="000F108C"/>
    <w:rsid w:val="00151FE8"/>
    <w:rsid w:val="00156C7F"/>
    <w:rsid w:val="00195B07"/>
    <w:rsid w:val="001B41A6"/>
    <w:rsid w:val="001B68BA"/>
    <w:rsid w:val="001D2D5C"/>
    <w:rsid w:val="001E3CFC"/>
    <w:rsid w:val="0023083C"/>
    <w:rsid w:val="002329AB"/>
    <w:rsid w:val="00232CDB"/>
    <w:rsid w:val="00240449"/>
    <w:rsid w:val="0024593A"/>
    <w:rsid w:val="00261E83"/>
    <w:rsid w:val="00261ED9"/>
    <w:rsid w:val="002C1BCE"/>
    <w:rsid w:val="002E708B"/>
    <w:rsid w:val="0030170F"/>
    <w:rsid w:val="00367210"/>
    <w:rsid w:val="00372888"/>
    <w:rsid w:val="003771B1"/>
    <w:rsid w:val="0038711E"/>
    <w:rsid w:val="00397910"/>
    <w:rsid w:val="003E43BE"/>
    <w:rsid w:val="003F20B0"/>
    <w:rsid w:val="00405650"/>
    <w:rsid w:val="004418B0"/>
    <w:rsid w:val="00441B0E"/>
    <w:rsid w:val="004444C6"/>
    <w:rsid w:val="0046161E"/>
    <w:rsid w:val="00463E57"/>
    <w:rsid w:val="00467301"/>
    <w:rsid w:val="004C6E78"/>
    <w:rsid w:val="004E7513"/>
    <w:rsid w:val="004F108B"/>
    <w:rsid w:val="005232EA"/>
    <w:rsid w:val="00554460"/>
    <w:rsid w:val="005560B8"/>
    <w:rsid w:val="005A364D"/>
    <w:rsid w:val="005B3DAC"/>
    <w:rsid w:val="005F1BB2"/>
    <w:rsid w:val="0061009E"/>
    <w:rsid w:val="00621981"/>
    <w:rsid w:val="00625435"/>
    <w:rsid w:val="00631825"/>
    <w:rsid w:val="00660866"/>
    <w:rsid w:val="0066674A"/>
    <w:rsid w:val="00667EE8"/>
    <w:rsid w:val="0068753F"/>
    <w:rsid w:val="006A5DA1"/>
    <w:rsid w:val="006C39D3"/>
    <w:rsid w:val="006D18A0"/>
    <w:rsid w:val="006D7E3E"/>
    <w:rsid w:val="00730AEE"/>
    <w:rsid w:val="00747B39"/>
    <w:rsid w:val="00751BC6"/>
    <w:rsid w:val="007527DE"/>
    <w:rsid w:val="007B711A"/>
    <w:rsid w:val="00801C99"/>
    <w:rsid w:val="00836CCC"/>
    <w:rsid w:val="0085421F"/>
    <w:rsid w:val="008E22EB"/>
    <w:rsid w:val="008E3D59"/>
    <w:rsid w:val="0092218E"/>
    <w:rsid w:val="00955F20"/>
    <w:rsid w:val="00995660"/>
    <w:rsid w:val="00997463"/>
    <w:rsid w:val="009C19AE"/>
    <w:rsid w:val="009D552C"/>
    <w:rsid w:val="009D6A1B"/>
    <w:rsid w:val="009E10E3"/>
    <w:rsid w:val="009E3142"/>
    <w:rsid w:val="009E3D9B"/>
    <w:rsid w:val="009E5B13"/>
    <w:rsid w:val="009F56A9"/>
    <w:rsid w:val="009F76F0"/>
    <w:rsid w:val="00A34A3C"/>
    <w:rsid w:val="00A429E9"/>
    <w:rsid w:val="00A979E7"/>
    <w:rsid w:val="00AC1214"/>
    <w:rsid w:val="00AC236F"/>
    <w:rsid w:val="00AC3A99"/>
    <w:rsid w:val="00AF42CB"/>
    <w:rsid w:val="00B1584E"/>
    <w:rsid w:val="00B36F25"/>
    <w:rsid w:val="00B46AB0"/>
    <w:rsid w:val="00B7028F"/>
    <w:rsid w:val="00B92755"/>
    <w:rsid w:val="00B95A84"/>
    <w:rsid w:val="00BD2162"/>
    <w:rsid w:val="00BD46C3"/>
    <w:rsid w:val="00BE6351"/>
    <w:rsid w:val="00BF12D4"/>
    <w:rsid w:val="00BF361F"/>
    <w:rsid w:val="00BF5D54"/>
    <w:rsid w:val="00C12591"/>
    <w:rsid w:val="00C424F2"/>
    <w:rsid w:val="00C468CF"/>
    <w:rsid w:val="00C523BE"/>
    <w:rsid w:val="00C567BA"/>
    <w:rsid w:val="00C80B97"/>
    <w:rsid w:val="00C81411"/>
    <w:rsid w:val="00CC7275"/>
    <w:rsid w:val="00CE70E1"/>
    <w:rsid w:val="00CE787D"/>
    <w:rsid w:val="00CF1960"/>
    <w:rsid w:val="00CF4C20"/>
    <w:rsid w:val="00D12EBE"/>
    <w:rsid w:val="00D13EC6"/>
    <w:rsid w:val="00D42340"/>
    <w:rsid w:val="00D516AD"/>
    <w:rsid w:val="00DB164B"/>
    <w:rsid w:val="00DD2BD0"/>
    <w:rsid w:val="00DE2C46"/>
    <w:rsid w:val="00E52068"/>
    <w:rsid w:val="00E62EAD"/>
    <w:rsid w:val="00E77CAB"/>
    <w:rsid w:val="00E81339"/>
    <w:rsid w:val="00E90929"/>
    <w:rsid w:val="00EB6856"/>
    <w:rsid w:val="00ED4307"/>
    <w:rsid w:val="00ED5EB8"/>
    <w:rsid w:val="00F44B66"/>
    <w:rsid w:val="00F80F50"/>
    <w:rsid w:val="00F949E6"/>
    <w:rsid w:val="00F965F7"/>
    <w:rsid w:val="00FC5AC7"/>
    <w:rsid w:val="00FD4BDB"/>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00FB"/>
  <w15:chartTrackingRefBased/>
  <w15:docId w15:val="{E7F97D45-04E5-8C42-9515-05C75F12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60"/>
    <w:pPr>
      <w:spacing w:after="200" w:line="276" w:lineRule="auto"/>
    </w:pPr>
    <w:rPr>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1B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n">
    <w:name w:val="Revision"/>
    <w:hidden/>
    <w:uiPriority w:val="99"/>
    <w:semiHidden/>
    <w:rsid w:val="002329AB"/>
    <w:rPr>
      <w:sz w:val="22"/>
      <w:szCs w:val="22"/>
      <w:lang w:val="en-GB"/>
    </w:rPr>
  </w:style>
  <w:style w:type="character" w:styleId="Refdecomentario">
    <w:name w:val="annotation reference"/>
    <w:basedOn w:val="Fuentedeprrafopredeter"/>
    <w:uiPriority w:val="99"/>
    <w:semiHidden/>
    <w:unhideWhenUsed/>
    <w:rsid w:val="009E10E3"/>
    <w:rPr>
      <w:sz w:val="16"/>
      <w:szCs w:val="16"/>
    </w:rPr>
  </w:style>
  <w:style w:type="paragraph" w:styleId="Textocomentario">
    <w:name w:val="annotation text"/>
    <w:basedOn w:val="Normal"/>
    <w:link w:val="TextocomentarioCar"/>
    <w:uiPriority w:val="99"/>
    <w:semiHidden/>
    <w:unhideWhenUsed/>
    <w:rsid w:val="009E10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10E3"/>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9E10E3"/>
    <w:rPr>
      <w:b/>
      <w:bCs/>
    </w:rPr>
  </w:style>
  <w:style w:type="character" w:customStyle="1" w:styleId="AsuntodelcomentarioCar">
    <w:name w:val="Asunto del comentario Car"/>
    <w:basedOn w:val="TextocomentarioCar"/>
    <w:link w:val="Asuntodelcomentario"/>
    <w:uiPriority w:val="99"/>
    <w:semiHidden/>
    <w:rsid w:val="009E10E3"/>
    <w:rPr>
      <w:b/>
      <w:bCs/>
      <w:sz w:val="20"/>
      <w:szCs w:val="20"/>
      <w:lang w:val="en-GB"/>
    </w:rPr>
  </w:style>
  <w:style w:type="paragraph" w:styleId="Textodeglobo">
    <w:name w:val="Balloon Text"/>
    <w:basedOn w:val="Normal"/>
    <w:link w:val="TextodegloboCar"/>
    <w:uiPriority w:val="99"/>
    <w:semiHidden/>
    <w:unhideWhenUsed/>
    <w:rsid w:val="009E10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0E3"/>
    <w:rPr>
      <w:rFonts w:ascii="Segoe UI" w:hAnsi="Segoe UI" w:cs="Segoe UI"/>
      <w:sz w:val="18"/>
      <w:szCs w:val="18"/>
      <w:lang w:val="en-GB"/>
    </w:rPr>
  </w:style>
  <w:style w:type="paragraph" w:styleId="Prrafodelista">
    <w:name w:val="List Paragraph"/>
    <w:basedOn w:val="Normal"/>
    <w:uiPriority w:val="34"/>
    <w:qFormat/>
    <w:rsid w:val="00667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3236">
      <w:bodyDiv w:val="1"/>
      <w:marLeft w:val="0"/>
      <w:marRight w:val="0"/>
      <w:marTop w:val="0"/>
      <w:marBottom w:val="0"/>
      <w:divBdr>
        <w:top w:val="none" w:sz="0" w:space="0" w:color="auto"/>
        <w:left w:val="none" w:sz="0" w:space="0" w:color="auto"/>
        <w:bottom w:val="none" w:sz="0" w:space="0" w:color="auto"/>
        <w:right w:val="none" w:sz="0" w:space="0" w:color="auto"/>
      </w:divBdr>
    </w:div>
    <w:div w:id="393161902">
      <w:bodyDiv w:val="1"/>
      <w:marLeft w:val="0"/>
      <w:marRight w:val="0"/>
      <w:marTop w:val="0"/>
      <w:marBottom w:val="0"/>
      <w:divBdr>
        <w:top w:val="none" w:sz="0" w:space="0" w:color="auto"/>
        <w:left w:val="none" w:sz="0" w:space="0" w:color="auto"/>
        <w:bottom w:val="none" w:sz="0" w:space="0" w:color="auto"/>
        <w:right w:val="none" w:sz="0" w:space="0" w:color="auto"/>
      </w:divBdr>
    </w:div>
    <w:div w:id="918254154">
      <w:bodyDiv w:val="1"/>
      <w:marLeft w:val="0"/>
      <w:marRight w:val="0"/>
      <w:marTop w:val="0"/>
      <w:marBottom w:val="0"/>
      <w:divBdr>
        <w:top w:val="none" w:sz="0" w:space="0" w:color="auto"/>
        <w:left w:val="none" w:sz="0" w:space="0" w:color="auto"/>
        <w:bottom w:val="none" w:sz="0" w:space="0" w:color="auto"/>
        <w:right w:val="none" w:sz="0" w:space="0" w:color="auto"/>
      </w:divBdr>
    </w:div>
    <w:div w:id="1031301014">
      <w:bodyDiv w:val="1"/>
      <w:marLeft w:val="0"/>
      <w:marRight w:val="0"/>
      <w:marTop w:val="0"/>
      <w:marBottom w:val="0"/>
      <w:divBdr>
        <w:top w:val="none" w:sz="0" w:space="0" w:color="auto"/>
        <w:left w:val="none" w:sz="0" w:space="0" w:color="auto"/>
        <w:bottom w:val="none" w:sz="0" w:space="0" w:color="auto"/>
        <w:right w:val="none" w:sz="0" w:space="0" w:color="auto"/>
      </w:divBdr>
    </w:div>
    <w:div w:id="1841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10259</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Pedraja Linares, Mª Cruz</cp:lastModifiedBy>
  <cp:revision>2</cp:revision>
  <cp:lastPrinted>2023-01-16T19:01:00Z</cp:lastPrinted>
  <dcterms:created xsi:type="dcterms:W3CDTF">2023-01-19T09:15:00Z</dcterms:created>
  <dcterms:modified xsi:type="dcterms:W3CDTF">2023-01-19T09:15:00Z</dcterms:modified>
</cp:coreProperties>
</file>