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bookmarkStart w:id="0" w:name="_GoBack"/>
      <w:bookmarkEnd w:id="0"/>
    </w:p>
    <w:p w:rsidR="00E836BD"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r w:rsidRPr="0048373A">
        <w:rPr>
          <w:rFonts w:asciiTheme="majorHAnsi" w:hAnsiTheme="majorHAnsi" w:cs="Baskerville Old Face"/>
          <w:noProof/>
          <w:sz w:val="30"/>
          <w:szCs w:val="30"/>
          <w:lang w:eastAsia="es-ES"/>
        </w:rPr>
        <w:drawing>
          <wp:anchor distT="0" distB="0" distL="114300" distR="114300" simplePos="0" relativeHeight="251657216" behindDoc="0" locked="0" layoutInCell="1" allowOverlap="1">
            <wp:simplePos x="0" y="0"/>
            <wp:positionH relativeFrom="column">
              <wp:posOffset>4139565</wp:posOffset>
            </wp:positionH>
            <wp:positionV relativeFrom="paragraph">
              <wp:posOffset>20955</wp:posOffset>
            </wp:positionV>
            <wp:extent cx="1076325" cy="952500"/>
            <wp:effectExtent l="19050" t="0" r="9525" b="0"/>
            <wp:wrapTopAndBottom/>
            <wp:docPr id="2" name="Imatge 2" descr="circular b y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ar b y n +"/>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76325" cy="952500"/>
                    </a:xfrm>
                    <a:prstGeom prst="rect">
                      <a:avLst/>
                    </a:prstGeom>
                    <a:noFill/>
                    <a:ln w="9525">
                      <a:noFill/>
                      <a:miter lim="800000"/>
                      <a:headEnd/>
                      <a:tailEnd/>
                    </a:ln>
                  </pic:spPr>
                </pic:pic>
              </a:graphicData>
            </a:graphic>
          </wp:anchor>
        </w:drawing>
      </w: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F41B1E" w:rsidRPr="0048373A" w:rsidRDefault="00F41B1E"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p>
    <w:p w:rsidR="0074270C" w:rsidRDefault="00E836BD" w:rsidP="00742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Baskerville Old Face"/>
          <w:sz w:val="30"/>
          <w:szCs w:val="30"/>
          <w:lang w:val="ca-ES"/>
        </w:rPr>
      </w:pPr>
      <w:r w:rsidRPr="0048373A">
        <w:rPr>
          <w:rFonts w:asciiTheme="majorHAnsi" w:hAnsiTheme="majorHAnsi" w:cs="Baskerville Old Face"/>
          <w:sz w:val="30"/>
          <w:szCs w:val="30"/>
          <w:lang w:val="ca-ES"/>
        </w:rPr>
        <w:t>CERIMONIAL</w:t>
      </w:r>
    </w:p>
    <w:p w:rsidR="0074270C" w:rsidRDefault="00E836BD" w:rsidP="00742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r w:rsidRPr="0048373A">
        <w:rPr>
          <w:rFonts w:asciiTheme="majorHAnsi" w:hAnsiTheme="majorHAnsi" w:cs="Times New Roman"/>
          <w:sz w:val="30"/>
          <w:szCs w:val="30"/>
          <w:lang w:val="ca-ES"/>
        </w:rPr>
        <w:t>DEL SOLEMNE ACTE D'OBERTURA DEL</w:t>
      </w:r>
    </w:p>
    <w:p w:rsidR="00E836BD" w:rsidRPr="0048373A" w:rsidRDefault="00E836BD" w:rsidP="00742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r w:rsidRPr="0048373A">
        <w:rPr>
          <w:rFonts w:asciiTheme="majorHAnsi" w:hAnsiTheme="majorHAnsi" w:cs="Times New Roman"/>
          <w:sz w:val="30"/>
          <w:szCs w:val="30"/>
          <w:lang w:val="ca-ES"/>
        </w:rPr>
        <w:t xml:space="preserve">CURS </w:t>
      </w:r>
      <w:r w:rsidR="0074270C">
        <w:rPr>
          <w:rFonts w:asciiTheme="majorHAnsi" w:hAnsiTheme="majorHAnsi" w:cs="Times New Roman"/>
          <w:sz w:val="30"/>
          <w:szCs w:val="30"/>
          <w:lang w:val="ca-ES"/>
        </w:rPr>
        <w:t>ADÈMIC 20</w:t>
      </w:r>
      <w:r w:rsidRPr="0048373A">
        <w:rPr>
          <w:rFonts w:asciiTheme="majorHAnsi" w:hAnsiTheme="majorHAnsi" w:cs="Times New Roman"/>
          <w:sz w:val="30"/>
          <w:szCs w:val="30"/>
          <w:lang w:val="ca-ES"/>
        </w:rPr>
        <w:t>1</w:t>
      </w:r>
      <w:r w:rsidR="0048373A" w:rsidRPr="0048373A">
        <w:rPr>
          <w:rFonts w:asciiTheme="majorHAnsi" w:hAnsiTheme="majorHAnsi" w:cs="Times New Roman"/>
          <w:sz w:val="30"/>
          <w:szCs w:val="30"/>
          <w:lang w:val="ca-ES"/>
        </w:rPr>
        <w:t>4</w:t>
      </w:r>
      <w:r w:rsidRPr="0048373A">
        <w:rPr>
          <w:rFonts w:asciiTheme="majorHAnsi" w:hAnsiTheme="majorHAnsi" w:cs="Times New Roman"/>
          <w:sz w:val="30"/>
          <w:szCs w:val="30"/>
          <w:lang w:val="ca-ES"/>
        </w:rPr>
        <w:t>/201</w:t>
      </w:r>
      <w:r w:rsidR="0048373A" w:rsidRPr="0048373A">
        <w:rPr>
          <w:rFonts w:asciiTheme="majorHAnsi" w:hAnsiTheme="majorHAnsi" w:cs="Times New Roman"/>
          <w:sz w:val="30"/>
          <w:szCs w:val="30"/>
          <w:lang w:val="ca-ES"/>
        </w:rPr>
        <w:t>5</w:t>
      </w: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00" w:lineRule="exact"/>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00" w:lineRule="exact"/>
        <w:ind w:firstLine="708"/>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exact"/>
        <w:jc w:val="right"/>
        <w:rPr>
          <w:rFonts w:asciiTheme="majorHAnsi" w:hAnsiTheme="majorHAnsi" w:cs="Times New Roman"/>
          <w:sz w:val="30"/>
          <w:szCs w:val="30"/>
          <w:lang w:val="ca-ES"/>
        </w:rPr>
      </w:pPr>
      <w:r w:rsidRPr="0048373A">
        <w:rPr>
          <w:rFonts w:asciiTheme="majorHAnsi" w:hAnsiTheme="majorHAnsi" w:cs="Times New Roman"/>
          <w:sz w:val="30"/>
          <w:szCs w:val="30"/>
          <w:lang w:val="ca-ES"/>
        </w:rPr>
        <w:t>Saló d'Actes Edifici Rectorat i Consell Social</w:t>
      </w: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cs="Times New Roman"/>
          <w:sz w:val="30"/>
          <w:szCs w:val="30"/>
          <w:lang w:val="ca-ES"/>
        </w:rPr>
      </w:pPr>
      <w:r w:rsidRPr="0048373A">
        <w:rPr>
          <w:rFonts w:asciiTheme="majorHAnsi" w:hAnsiTheme="majorHAnsi" w:cs="Times New Roman"/>
          <w:sz w:val="30"/>
          <w:szCs w:val="30"/>
          <w:lang w:val="ca-ES"/>
        </w:rPr>
        <w:t>Campus d'Elx</w:t>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outlineLvl w:val="5"/>
        <w:rPr>
          <w:rFonts w:asciiTheme="majorHAnsi" w:hAnsiTheme="majorHAnsi" w:cs="Times New Roman"/>
          <w:b/>
          <w:bCs/>
          <w:sz w:val="30"/>
          <w:szCs w:val="30"/>
          <w:lang w:val="ca-ES"/>
        </w:rPr>
      </w:pPr>
    </w:p>
    <w:p w:rsidR="0074270C" w:rsidRDefault="0074270C">
      <w:pPr>
        <w:rPr>
          <w:rFonts w:asciiTheme="majorHAnsi" w:hAnsiTheme="majorHAnsi" w:cs="Times New Roman"/>
          <w:b/>
          <w:bCs/>
          <w:sz w:val="30"/>
          <w:szCs w:val="30"/>
          <w:lang w:val="ca-ES"/>
        </w:rPr>
      </w:pPr>
      <w:r>
        <w:rPr>
          <w:rFonts w:asciiTheme="majorHAnsi" w:hAnsiTheme="majorHAnsi" w:cs="Times New Roman"/>
          <w:b/>
          <w:bCs/>
          <w:sz w:val="30"/>
          <w:szCs w:val="30"/>
          <w:lang w:val="ca-ES"/>
        </w:rPr>
        <w:br w:type="page"/>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outlineLvl w:val="5"/>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outlineLvl w:val="5"/>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PROGRAMA</w:t>
      </w: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sz w:val="30"/>
          <w:szCs w:val="30"/>
          <w:lang w:val="ca-ES"/>
        </w:rPr>
      </w:pPr>
    </w:p>
    <w:p w:rsidR="00E836BD" w:rsidRPr="0048373A" w:rsidRDefault="0048373A"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hanging="1980"/>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11:30 hores</w:t>
      </w:r>
      <w:r w:rsidRPr="0048373A">
        <w:rPr>
          <w:rFonts w:asciiTheme="majorHAnsi" w:hAnsiTheme="majorHAnsi" w:cs="Times New Roman"/>
          <w:b/>
          <w:bCs/>
          <w:sz w:val="30"/>
          <w:szCs w:val="30"/>
          <w:lang w:val="ca-ES"/>
        </w:rPr>
        <w:tab/>
        <w:t>Recepció d'a</w:t>
      </w:r>
      <w:r w:rsidR="00E836BD" w:rsidRPr="0048373A">
        <w:rPr>
          <w:rFonts w:asciiTheme="majorHAnsi" w:hAnsiTheme="majorHAnsi" w:cs="Times New Roman"/>
          <w:b/>
          <w:bCs/>
          <w:sz w:val="30"/>
          <w:szCs w:val="30"/>
          <w:lang w:val="ca-ES"/>
        </w:rPr>
        <w:t>utoritats en el vestíbul de</w:t>
      </w:r>
      <w:r w:rsidRPr="0048373A">
        <w:rPr>
          <w:rFonts w:asciiTheme="majorHAnsi" w:hAnsiTheme="majorHAnsi" w:cs="Times New Roman"/>
          <w:b/>
          <w:bCs/>
          <w:sz w:val="30"/>
          <w:szCs w:val="30"/>
          <w:lang w:val="ca-ES"/>
        </w:rPr>
        <w:t xml:space="preserve"> </w:t>
      </w:r>
      <w:r w:rsidR="00E836BD" w:rsidRPr="0048373A">
        <w:rPr>
          <w:rFonts w:asciiTheme="majorHAnsi" w:hAnsiTheme="majorHAnsi" w:cs="Times New Roman"/>
          <w:b/>
          <w:bCs/>
          <w:sz w:val="30"/>
          <w:szCs w:val="30"/>
          <w:lang w:val="ca-ES"/>
        </w:rPr>
        <w:t>l'Edifici Rectorat i Consell Social.</w:t>
      </w: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hanging="1980"/>
        <w:jc w:val="left"/>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hanging="1980"/>
        <w:jc w:val="left"/>
        <w:rPr>
          <w:rFonts w:asciiTheme="majorHAnsi" w:hAnsiTheme="majorHAnsi" w:cs="Times New Roman"/>
          <w:sz w:val="30"/>
          <w:szCs w:val="30"/>
          <w:lang w:val="ca-ES"/>
        </w:rPr>
      </w:pPr>
      <w:r w:rsidRPr="0048373A">
        <w:rPr>
          <w:rFonts w:asciiTheme="majorHAnsi" w:hAnsiTheme="majorHAnsi" w:cs="Times New Roman"/>
          <w:b/>
          <w:bCs/>
          <w:sz w:val="30"/>
          <w:szCs w:val="30"/>
          <w:lang w:val="ca-ES"/>
        </w:rPr>
        <w:t>11:55 hores</w:t>
      </w:r>
      <w:r w:rsidRPr="0048373A">
        <w:rPr>
          <w:rFonts w:asciiTheme="majorHAnsi" w:hAnsiTheme="majorHAnsi" w:cs="Times New Roman"/>
          <w:b/>
          <w:bCs/>
          <w:sz w:val="30"/>
          <w:szCs w:val="30"/>
          <w:lang w:val="ca-ES"/>
        </w:rPr>
        <w:tab/>
      </w:r>
      <w:r w:rsidRPr="0048373A">
        <w:rPr>
          <w:rFonts w:asciiTheme="majorHAnsi" w:hAnsiTheme="majorHAnsi" w:cs="Times New Roman"/>
          <w:sz w:val="30"/>
          <w:szCs w:val="30"/>
          <w:lang w:val="ca-ES"/>
        </w:rPr>
        <w:t>Formació i</w:t>
      </w:r>
      <w:r w:rsidRPr="0048373A">
        <w:rPr>
          <w:rFonts w:asciiTheme="majorHAnsi" w:hAnsiTheme="majorHAnsi" w:cs="Times New Roman"/>
          <w:b/>
          <w:bCs/>
          <w:sz w:val="30"/>
          <w:szCs w:val="30"/>
          <w:lang w:val="ca-ES"/>
        </w:rPr>
        <w:t xml:space="preserve"> </w:t>
      </w:r>
      <w:r w:rsidR="00A63F56">
        <w:rPr>
          <w:rFonts w:asciiTheme="majorHAnsi" w:hAnsiTheme="majorHAnsi" w:cs="Times New Roman"/>
          <w:sz w:val="30"/>
          <w:szCs w:val="30"/>
          <w:lang w:val="ca-ES"/>
        </w:rPr>
        <w:t>e</w:t>
      </w:r>
      <w:r w:rsidRPr="0048373A">
        <w:rPr>
          <w:rFonts w:asciiTheme="majorHAnsi" w:hAnsiTheme="majorHAnsi" w:cs="Times New Roman"/>
          <w:sz w:val="30"/>
          <w:szCs w:val="30"/>
          <w:lang w:val="ca-ES"/>
        </w:rPr>
        <w:t xml:space="preserve">ntrada del Seguici Acadèmic. </w:t>
      </w: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0" w:hanging="1980"/>
        <w:jc w:val="left"/>
        <w:rPr>
          <w:rFonts w:asciiTheme="majorHAnsi" w:hAnsiTheme="majorHAnsi" w:cs="Times New Roman"/>
          <w:sz w:val="30"/>
          <w:szCs w:val="30"/>
          <w:lang w:val="ca-ES"/>
        </w:rPr>
      </w:pPr>
      <w:r w:rsidRPr="0048373A">
        <w:rPr>
          <w:rFonts w:asciiTheme="majorHAnsi" w:hAnsiTheme="majorHAnsi" w:cs="Times New Roman"/>
          <w:b/>
          <w:bCs/>
          <w:sz w:val="30"/>
          <w:szCs w:val="30"/>
          <w:lang w:val="ca-ES"/>
        </w:rPr>
        <w:tab/>
      </w:r>
      <w:r w:rsidRPr="0048373A">
        <w:rPr>
          <w:rFonts w:asciiTheme="majorHAnsi" w:hAnsiTheme="majorHAnsi" w:cs="Times New Roman"/>
          <w:b/>
          <w:bCs/>
          <w:sz w:val="30"/>
          <w:szCs w:val="30"/>
          <w:lang w:val="ca-ES"/>
        </w:rPr>
        <w:tab/>
      </w:r>
      <w:r w:rsidRPr="0048373A">
        <w:rPr>
          <w:rFonts w:asciiTheme="majorHAnsi" w:hAnsiTheme="majorHAnsi" w:cs="Times New Roman"/>
          <w:b/>
          <w:bCs/>
          <w:sz w:val="30"/>
          <w:szCs w:val="30"/>
          <w:lang w:val="ca-ES"/>
        </w:rPr>
        <w:tab/>
      </w:r>
      <w:r w:rsidRPr="0048373A">
        <w:rPr>
          <w:rFonts w:asciiTheme="majorHAnsi" w:hAnsiTheme="majorHAnsi" w:cs="Times New Roman"/>
          <w:sz w:val="30"/>
          <w:szCs w:val="30"/>
          <w:lang w:val="ca-ES"/>
        </w:rPr>
        <w:t xml:space="preserve">Interpretació del </w:t>
      </w:r>
      <w:proofErr w:type="spellStart"/>
      <w:r w:rsidRPr="0048373A">
        <w:rPr>
          <w:rFonts w:asciiTheme="majorHAnsi" w:hAnsiTheme="majorHAnsi" w:cs="Times New Roman"/>
          <w:b/>
          <w:bCs/>
          <w:i/>
          <w:iCs/>
          <w:sz w:val="30"/>
          <w:szCs w:val="30"/>
          <w:lang w:val="ca-ES"/>
        </w:rPr>
        <w:t>Canticorum</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jubile</w:t>
      </w:r>
      <w:proofErr w:type="spellEnd"/>
      <w:r w:rsidRPr="0048373A">
        <w:rPr>
          <w:rFonts w:asciiTheme="majorHAnsi" w:hAnsiTheme="majorHAnsi" w:cs="Times New Roman"/>
          <w:b/>
          <w:bCs/>
          <w:i/>
          <w:iCs/>
          <w:sz w:val="30"/>
          <w:szCs w:val="30"/>
          <w:lang w:val="ca-ES"/>
        </w:rPr>
        <w:t xml:space="preserve"> de G.F. </w:t>
      </w:r>
      <w:proofErr w:type="spellStart"/>
      <w:r w:rsidRPr="0048373A">
        <w:rPr>
          <w:rFonts w:asciiTheme="majorHAnsi" w:hAnsiTheme="majorHAnsi" w:cs="Times New Roman"/>
          <w:b/>
          <w:bCs/>
          <w:i/>
          <w:iCs/>
          <w:sz w:val="30"/>
          <w:szCs w:val="30"/>
          <w:lang w:val="ca-ES"/>
        </w:rPr>
        <w:t>Haendel</w:t>
      </w:r>
      <w:proofErr w:type="spellEnd"/>
      <w:r w:rsidRPr="0048373A">
        <w:rPr>
          <w:rFonts w:asciiTheme="majorHAnsi" w:hAnsiTheme="majorHAnsi" w:cs="Times New Roman"/>
          <w:b/>
          <w:bCs/>
          <w:i/>
          <w:iCs/>
          <w:sz w:val="30"/>
          <w:szCs w:val="30"/>
          <w:lang w:val="ca-ES"/>
        </w:rPr>
        <w:t>.</w:t>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12:00 hores</w:t>
      </w:r>
      <w:r w:rsidRPr="0048373A">
        <w:rPr>
          <w:rFonts w:asciiTheme="majorHAnsi" w:hAnsiTheme="majorHAnsi" w:cs="Times New Roman"/>
          <w:sz w:val="30"/>
          <w:szCs w:val="30"/>
          <w:lang w:val="ca-ES"/>
        </w:rPr>
        <w:tab/>
      </w:r>
      <w:r w:rsidRPr="0048373A">
        <w:rPr>
          <w:rFonts w:asciiTheme="majorHAnsi" w:hAnsiTheme="majorHAnsi" w:cs="Times New Roman"/>
          <w:b/>
          <w:bCs/>
          <w:sz w:val="30"/>
          <w:szCs w:val="30"/>
          <w:lang w:val="ca-ES"/>
        </w:rPr>
        <w:t>Acte Acadèmic:</w:t>
      </w: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Times New Roman"/>
          <w:sz w:val="30"/>
          <w:szCs w:val="30"/>
          <w:lang w:val="ca-ES"/>
        </w:rPr>
      </w:pP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t xml:space="preserve">Interpretació del </w:t>
      </w:r>
      <w:proofErr w:type="spellStart"/>
      <w:r w:rsidRPr="0048373A">
        <w:rPr>
          <w:rFonts w:asciiTheme="majorHAnsi" w:hAnsiTheme="majorHAnsi" w:cs="Times New Roman"/>
          <w:b/>
          <w:bCs/>
          <w:i/>
          <w:iCs/>
          <w:sz w:val="30"/>
          <w:szCs w:val="30"/>
          <w:lang w:val="ca-ES"/>
        </w:rPr>
        <w:t>Veni</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Creator</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Spiritus</w:t>
      </w:r>
      <w:proofErr w:type="spellEnd"/>
      <w:r w:rsidRPr="0048373A">
        <w:rPr>
          <w:rFonts w:asciiTheme="majorHAnsi" w:hAnsiTheme="majorHAnsi" w:cs="Times New Roman"/>
          <w:b/>
          <w:bCs/>
          <w:sz w:val="30"/>
          <w:szCs w:val="30"/>
          <w:lang w:val="ca-ES"/>
        </w:rPr>
        <w:t>.</w:t>
      </w:r>
      <w:r w:rsidR="007A3CC3" w:rsidRPr="0048373A">
        <w:rPr>
          <w:rFonts w:asciiTheme="majorHAnsi" w:hAnsiTheme="majorHAnsi" w:cs="Times New Roman"/>
          <w:b/>
          <w:bCs/>
          <w:sz w:val="30"/>
          <w:szCs w:val="30"/>
          <w:lang w:val="ca-ES"/>
        </w:rPr>
        <w:t xml:space="preserve"> </w:t>
      </w:r>
      <w:r w:rsidR="007A3CC3" w:rsidRPr="0048373A">
        <w:rPr>
          <w:rFonts w:asciiTheme="majorHAnsi" w:hAnsiTheme="majorHAnsi" w:cs="Times New Roman"/>
          <w:bCs/>
          <w:sz w:val="30"/>
          <w:szCs w:val="30"/>
          <w:lang w:val="ca-ES"/>
        </w:rPr>
        <w:t>(Cor UMH)</w:t>
      </w: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rPr>
          <w:rFonts w:asciiTheme="majorHAnsi" w:hAnsiTheme="majorHAnsi" w:cs="Times New Roman"/>
          <w:sz w:val="30"/>
          <w:szCs w:val="30"/>
          <w:lang w:val="ca-ES"/>
        </w:rPr>
      </w:pP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rPr>
          <w:rFonts w:asciiTheme="majorHAnsi" w:hAnsiTheme="majorHAnsi" w:cs="Times New Roman"/>
          <w:b/>
          <w:bCs/>
          <w:i/>
          <w:iCs/>
          <w:sz w:val="30"/>
          <w:szCs w:val="30"/>
          <w:lang w:val="ca-ES"/>
        </w:rPr>
      </w:pPr>
      <w:r w:rsidRPr="0048373A">
        <w:rPr>
          <w:rFonts w:asciiTheme="majorHAnsi" w:hAnsiTheme="majorHAnsi" w:cs="Times New Roman"/>
          <w:sz w:val="30"/>
          <w:szCs w:val="30"/>
          <w:lang w:val="ca-ES"/>
        </w:rPr>
        <w:t xml:space="preserve">Lectura de la Memòria del </w:t>
      </w:r>
      <w:r w:rsidR="00F41B1E" w:rsidRPr="0048373A">
        <w:rPr>
          <w:rFonts w:asciiTheme="majorHAnsi" w:hAnsiTheme="majorHAnsi" w:cs="Times New Roman"/>
          <w:sz w:val="30"/>
          <w:szCs w:val="30"/>
          <w:lang w:val="ca-ES"/>
        </w:rPr>
        <w:t>Curs Acadèmic 201</w:t>
      </w:r>
      <w:r w:rsidR="00A63F56">
        <w:rPr>
          <w:rFonts w:asciiTheme="majorHAnsi" w:hAnsiTheme="majorHAnsi" w:cs="Times New Roman"/>
          <w:sz w:val="30"/>
          <w:szCs w:val="30"/>
          <w:lang w:val="ca-ES"/>
        </w:rPr>
        <w:t>3</w:t>
      </w:r>
      <w:r w:rsidR="00F41B1E" w:rsidRPr="0048373A">
        <w:rPr>
          <w:rFonts w:asciiTheme="majorHAnsi" w:hAnsiTheme="majorHAnsi" w:cs="Times New Roman"/>
          <w:sz w:val="30"/>
          <w:szCs w:val="30"/>
          <w:lang w:val="ca-ES"/>
        </w:rPr>
        <w:t>/201</w:t>
      </w:r>
      <w:r w:rsidR="00A63F56">
        <w:rPr>
          <w:rFonts w:asciiTheme="majorHAnsi" w:hAnsiTheme="majorHAnsi" w:cs="Times New Roman"/>
          <w:sz w:val="30"/>
          <w:szCs w:val="30"/>
          <w:lang w:val="ca-ES"/>
        </w:rPr>
        <w:t xml:space="preserve">4 </w:t>
      </w:r>
      <w:r w:rsidR="00F41B1E" w:rsidRPr="0048373A">
        <w:rPr>
          <w:rFonts w:asciiTheme="majorHAnsi" w:hAnsiTheme="majorHAnsi" w:cs="Times New Roman"/>
          <w:sz w:val="30"/>
          <w:szCs w:val="30"/>
          <w:lang w:val="ca-ES"/>
        </w:rPr>
        <w:t xml:space="preserve">per la </w:t>
      </w:r>
      <w:r w:rsidR="00A63F56">
        <w:rPr>
          <w:rFonts w:asciiTheme="majorHAnsi" w:hAnsiTheme="majorHAnsi" w:cs="Times New Roman"/>
          <w:sz w:val="30"/>
          <w:szCs w:val="30"/>
          <w:lang w:val="ca-ES"/>
        </w:rPr>
        <w:t>I</w:t>
      </w:r>
      <w:r w:rsidRPr="0048373A">
        <w:rPr>
          <w:rFonts w:asciiTheme="majorHAnsi" w:hAnsiTheme="majorHAnsi" w:cs="Times New Roman"/>
          <w:sz w:val="30"/>
          <w:szCs w:val="30"/>
          <w:lang w:val="ca-ES"/>
        </w:rPr>
        <w:t>l·lustríssim</w:t>
      </w:r>
      <w:r w:rsidR="00A63F56">
        <w:rPr>
          <w:rFonts w:asciiTheme="majorHAnsi" w:hAnsiTheme="majorHAnsi" w:cs="Times New Roman"/>
          <w:sz w:val="30"/>
          <w:szCs w:val="30"/>
          <w:lang w:val="ca-ES"/>
        </w:rPr>
        <w:t>a Senyora Secretària General, P</w:t>
      </w:r>
      <w:r w:rsidR="0048373A" w:rsidRPr="0048373A">
        <w:rPr>
          <w:rFonts w:asciiTheme="majorHAnsi" w:hAnsiTheme="majorHAnsi" w:cs="Times New Roman"/>
          <w:sz w:val="30"/>
          <w:szCs w:val="30"/>
          <w:lang w:val="ca-ES"/>
        </w:rPr>
        <w:t>rofessora d</w:t>
      </w:r>
      <w:r w:rsidRPr="0048373A">
        <w:rPr>
          <w:rFonts w:asciiTheme="majorHAnsi" w:hAnsiTheme="majorHAnsi" w:cs="Times New Roman"/>
          <w:sz w:val="30"/>
          <w:szCs w:val="30"/>
          <w:lang w:val="ca-ES"/>
        </w:rPr>
        <w:t>octora Mercedes Sánchez Castillo</w:t>
      </w:r>
      <w:r w:rsidRPr="0048373A">
        <w:rPr>
          <w:rFonts w:asciiTheme="majorHAnsi" w:hAnsiTheme="majorHAnsi" w:cs="Times New Roman"/>
          <w:b/>
          <w:bCs/>
          <w:i/>
          <w:iCs/>
          <w:sz w:val="30"/>
          <w:szCs w:val="30"/>
          <w:lang w:val="ca-ES"/>
        </w:rPr>
        <w:t>.</w:t>
      </w:r>
    </w:p>
    <w:p w:rsidR="0048373A" w:rsidRPr="0048373A" w:rsidRDefault="0048373A"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rPr>
          <w:rFonts w:asciiTheme="majorHAnsi" w:hAnsiTheme="majorHAnsi" w:cs="Times New Roman"/>
          <w:b/>
          <w:bCs/>
          <w:i/>
          <w:iCs/>
          <w:sz w:val="30"/>
          <w:szCs w:val="30"/>
          <w:lang w:val="ca-ES"/>
        </w:rPr>
      </w:pPr>
    </w:p>
    <w:p w:rsidR="0048373A" w:rsidRPr="0048373A" w:rsidRDefault="0048373A"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rPr>
          <w:rFonts w:asciiTheme="majorHAnsi" w:hAnsiTheme="majorHAnsi" w:cs="Times New Roman"/>
          <w:sz w:val="30"/>
          <w:szCs w:val="30"/>
          <w:lang w:val="ca-ES"/>
        </w:rPr>
      </w:pPr>
      <w:r w:rsidRPr="0048373A">
        <w:rPr>
          <w:rFonts w:asciiTheme="majorHAnsi" w:hAnsiTheme="majorHAnsi" w:cs="Cambria"/>
          <w:sz w:val="30"/>
          <w:szCs w:val="30"/>
          <w:lang w:val="ca-ES"/>
        </w:rPr>
        <w:t xml:space="preserve">Solemne investidura com a Doctor Honoris Causa del Sr. Antonio </w:t>
      </w:r>
      <w:proofErr w:type="spellStart"/>
      <w:r w:rsidRPr="0048373A">
        <w:rPr>
          <w:rFonts w:asciiTheme="majorHAnsi" w:hAnsiTheme="majorHAnsi" w:cs="Cambria"/>
          <w:sz w:val="30"/>
          <w:szCs w:val="30"/>
          <w:lang w:val="ca-ES"/>
        </w:rPr>
        <w:t>Fraguas</w:t>
      </w:r>
      <w:proofErr w:type="spellEnd"/>
      <w:r w:rsidRPr="0048373A">
        <w:rPr>
          <w:rFonts w:asciiTheme="majorHAnsi" w:hAnsiTheme="majorHAnsi" w:cs="Cambria"/>
          <w:sz w:val="30"/>
          <w:szCs w:val="30"/>
          <w:lang w:val="ca-ES"/>
        </w:rPr>
        <w:t xml:space="preserve"> de Pablo.</w:t>
      </w: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rPr>
          <w:rFonts w:asciiTheme="majorHAnsi" w:hAnsiTheme="majorHAnsi" w:cs="Times New Roman"/>
          <w:sz w:val="30"/>
          <w:szCs w:val="30"/>
          <w:lang w:val="ca-ES"/>
        </w:rPr>
      </w:pPr>
    </w:p>
    <w:p w:rsidR="00E836BD" w:rsidRPr="0048373A" w:rsidRDefault="00E836BD" w:rsidP="0053665A">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cs="Times New Roman"/>
          <w:sz w:val="30"/>
          <w:szCs w:val="30"/>
          <w:lang w:val="ca-ES"/>
        </w:rPr>
      </w:pP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t>Entrega de Distincions.</w:t>
      </w:r>
    </w:p>
    <w:p w:rsidR="0053665A" w:rsidRPr="0048373A" w:rsidRDefault="0053665A" w:rsidP="0053665A">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cs="Times New Roman"/>
          <w:sz w:val="30"/>
          <w:szCs w:val="30"/>
          <w:lang w:val="ca-ES"/>
        </w:rPr>
      </w:pP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asciiTheme="majorHAnsi" w:hAnsiTheme="majorHAnsi" w:cs="Times New Roman"/>
          <w:sz w:val="30"/>
          <w:szCs w:val="30"/>
          <w:lang w:val="ca-ES"/>
        </w:rPr>
      </w:pP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r>
      <w:r w:rsidRPr="0048373A">
        <w:rPr>
          <w:rFonts w:asciiTheme="majorHAnsi" w:hAnsiTheme="majorHAnsi" w:cs="Times New Roman"/>
          <w:sz w:val="30"/>
          <w:szCs w:val="30"/>
          <w:lang w:val="ca-ES"/>
        </w:rPr>
        <w:tab/>
        <w:t>Discursos.</w:t>
      </w: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jc w:val="left"/>
        <w:rPr>
          <w:rFonts w:asciiTheme="majorHAnsi" w:hAnsiTheme="majorHAnsi" w:cs="Times New Roman"/>
          <w:i/>
          <w:iCs/>
          <w:sz w:val="30"/>
          <w:szCs w:val="30"/>
          <w:lang w:val="ca-ES"/>
        </w:rPr>
      </w:pPr>
      <w:r w:rsidRPr="0048373A">
        <w:rPr>
          <w:rFonts w:asciiTheme="majorHAnsi" w:hAnsiTheme="majorHAnsi" w:cs="Times New Roman"/>
          <w:sz w:val="30"/>
          <w:szCs w:val="30"/>
          <w:lang w:val="ca-ES"/>
        </w:rPr>
        <w:t xml:space="preserve">Interpretació del </w:t>
      </w:r>
      <w:r w:rsidRPr="0048373A">
        <w:rPr>
          <w:rFonts w:asciiTheme="majorHAnsi" w:hAnsiTheme="majorHAnsi" w:cs="Times New Roman"/>
          <w:b/>
          <w:bCs/>
          <w:i/>
          <w:iCs/>
          <w:sz w:val="30"/>
          <w:szCs w:val="30"/>
          <w:lang w:val="ca-ES"/>
        </w:rPr>
        <w:t xml:space="preserve">Gaudeamus </w:t>
      </w:r>
      <w:proofErr w:type="spellStart"/>
      <w:r w:rsidRPr="0048373A">
        <w:rPr>
          <w:rFonts w:asciiTheme="majorHAnsi" w:hAnsiTheme="majorHAnsi" w:cs="Times New Roman"/>
          <w:b/>
          <w:bCs/>
          <w:i/>
          <w:iCs/>
          <w:sz w:val="30"/>
          <w:szCs w:val="30"/>
          <w:lang w:val="ca-ES"/>
        </w:rPr>
        <w:t>Igitur</w:t>
      </w:r>
      <w:proofErr w:type="spellEnd"/>
      <w:r w:rsidRPr="0048373A">
        <w:rPr>
          <w:rFonts w:asciiTheme="majorHAnsi" w:hAnsiTheme="majorHAnsi" w:cs="Times New Roman"/>
          <w:i/>
          <w:iCs/>
          <w:sz w:val="30"/>
          <w:szCs w:val="30"/>
          <w:lang w:val="ca-ES"/>
        </w:rPr>
        <w:t>.</w:t>
      </w:r>
      <w:r w:rsidR="007A3CC3" w:rsidRPr="0048373A">
        <w:rPr>
          <w:rFonts w:asciiTheme="majorHAnsi" w:hAnsiTheme="majorHAnsi" w:cs="Times New Roman"/>
          <w:i/>
          <w:iCs/>
          <w:sz w:val="30"/>
          <w:szCs w:val="30"/>
          <w:lang w:val="ca-ES"/>
        </w:rPr>
        <w:t xml:space="preserve"> </w:t>
      </w:r>
      <w:r w:rsidR="007A3CC3" w:rsidRPr="0048373A">
        <w:rPr>
          <w:rFonts w:asciiTheme="majorHAnsi" w:hAnsiTheme="majorHAnsi" w:cs="Times New Roman"/>
          <w:iCs/>
          <w:sz w:val="30"/>
          <w:szCs w:val="30"/>
          <w:lang w:val="ca-ES"/>
        </w:rPr>
        <w:t>(Cor UMH)</w:t>
      </w:r>
    </w:p>
    <w:p w:rsidR="00E836BD" w:rsidRPr="0048373A" w:rsidRDefault="00E836BD" w:rsidP="00E836BD">
      <w:pPr>
        <w:tabs>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85"/>
        <w:jc w:val="left"/>
        <w:rPr>
          <w:rFonts w:asciiTheme="majorHAnsi" w:hAnsiTheme="majorHAnsi" w:cs="Times New Roman"/>
          <w:i/>
          <w:iCs/>
          <w:sz w:val="30"/>
          <w:szCs w:val="30"/>
          <w:lang w:val="ca-ES"/>
        </w:rPr>
      </w:pPr>
    </w:p>
    <w:p w:rsidR="00E836BD" w:rsidRPr="0048373A" w:rsidRDefault="0053665A" w:rsidP="00E836BD">
      <w:pPr>
        <w:tabs>
          <w:tab w:val="left" w:pos="142"/>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2"/>
        <w:jc w:val="left"/>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14:00 hores</w:t>
      </w:r>
      <w:r w:rsidR="00E836BD" w:rsidRPr="0048373A">
        <w:rPr>
          <w:rFonts w:asciiTheme="majorHAnsi" w:hAnsiTheme="majorHAnsi" w:cs="Times New Roman"/>
          <w:b/>
          <w:bCs/>
          <w:sz w:val="30"/>
          <w:szCs w:val="30"/>
          <w:lang w:val="ca-ES"/>
        </w:rPr>
        <w:tab/>
      </w:r>
      <w:r w:rsidR="00E836BD" w:rsidRPr="0048373A">
        <w:rPr>
          <w:rFonts w:asciiTheme="majorHAnsi" w:hAnsiTheme="majorHAnsi" w:cs="Times New Roman"/>
          <w:b/>
          <w:bCs/>
          <w:sz w:val="30"/>
          <w:szCs w:val="30"/>
          <w:lang w:val="ca-ES"/>
        </w:rPr>
        <w:tab/>
        <w:t>Vi d'honor.</w:t>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outlineLvl w:val="0"/>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rPr>
          <w:rFonts w:asciiTheme="majorHAnsi" w:hAnsiTheme="majorHAnsi" w:cs="Times New Roman"/>
          <w:b/>
          <w:bCs/>
          <w:sz w:val="30"/>
          <w:szCs w:val="30"/>
          <w:lang w:val="ca-ES"/>
        </w:rPr>
      </w:pPr>
    </w:p>
    <w:p w:rsidR="0048373A" w:rsidRDefault="0048373A">
      <w:pPr>
        <w:rPr>
          <w:rFonts w:asciiTheme="majorHAnsi" w:hAnsiTheme="majorHAnsi" w:cs="Times New Roman"/>
          <w:b/>
          <w:bCs/>
          <w:sz w:val="30"/>
          <w:szCs w:val="30"/>
          <w:lang w:val="ca-ES"/>
        </w:rPr>
      </w:pPr>
      <w:r>
        <w:rPr>
          <w:rFonts w:asciiTheme="majorHAnsi" w:hAnsiTheme="majorHAnsi" w:cs="Times New Roman"/>
          <w:b/>
          <w:bCs/>
          <w:sz w:val="30"/>
          <w:szCs w:val="30"/>
          <w:lang w:val="ca-ES"/>
        </w:rPr>
        <w:br w:type="page"/>
      </w:r>
    </w:p>
    <w:p w:rsidR="00F41B1E" w:rsidRPr="0048373A" w:rsidRDefault="00F41B1E"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rPr>
          <w:rFonts w:asciiTheme="majorHAnsi" w:hAnsiTheme="majorHAnsi" w:cs="Times New Roman"/>
          <w:b/>
          <w:bCs/>
          <w:sz w:val="30"/>
          <w:szCs w:val="30"/>
          <w:lang w:val="ca-ES"/>
        </w:rPr>
      </w:pP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CERIMONIAL</w:t>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576"/>
          <w:tab w:val="left" w:pos="72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ind w:left="576" w:hanging="576"/>
        <w:rPr>
          <w:rFonts w:asciiTheme="majorHAnsi" w:hAnsiTheme="majorHAnsi" w:cs="Times New Roman"/>
          <w:sz w:val="30"/>
          <w:szCs w:val="30"/>
          <w:lang w:val="ca-ES"/>
        </w:rPr>
      </w:pPr>
      <w:r w:rsidRPr="0048373A">
        <w:rPr>
          <w:rFonts w:asciiTheme="majorHAnsi" w:hAnsiTheme="majorHAnsi" w:cs="Times New Roman"/>
          <w:b/>
          <w:bCs/>
          <w:sz w:val="30"/>
          <w:szCs w:val="30"/>
          <w:lang w:val="ca-ES"/>
        </w:rPr>
        <w:t>1)</w:t>
      </w:r>
      <w:r w:rsidRPr="0048373A">
        <w:rPr>
          <w:rFonts w:asciiTheme="majorHAnsi" w:hAnsiTheme="majorHAnsi" w:cs="Times New Roman"/>
          <w:sz w:val="30"/>
          <w:szCs w:val="30"/>
          <w:lang w:val="ca-ES"/>
        </w:rPr>
        <w:tab/>
      </w:r>
      <w:r w:rsidR="00F41B1E" w:rsidRPr="0048373A">
        <w:rPr>
          <w:rFonts w:asciiTheme="majorHAnsi" w:hAnsiTheme="majorHAnsi" w:cs="Times New Roman"/>
          <w:sz w:val="30"/>
          <w:szCs w:val="30"/>
          <w:lang w:val="ca-ES"/>
        </w:rPr>
        <w:t>Recepció d’</w:t>
      </w:r>
      <w:r w:rsidR="0048373A">
        <w:rPr>
          <w:rFonts w:asciiTheme="majorHAnsi" w:hAnsiTheme="majorHAnsi" w:cs="Times New Roman"/>
          <w:sz w:val="30"/>
          <w:szCs w:val="30"/>
          <w:lang w:val="ca-ES"/>
        </w:rPr>
        <w:t>a</w:t>
      </w:r>
      <w:r w:rsidRPr="0048373A">
        <w:rPr>
          <w:rFonts w:asciiTheme="majorHAnsi" w:hAnsiTheme="majorHAnsi" w:cs="Times New Roman"/>
          <w:sz w:val="30"/>
          <w:szCs w:val="30"/>
          <w:lang w:val="ca-ES"/>
        </w:rPr>
        <w:t>utorit</w:t>
      </w:r>
      <w:r w:rsidR="00F41B1E" w:rsidRPr="0048373A">
        <w:rPr>
          <w:rFonts w:asciiTheme="majorHAnsi" w:hAnsiTheme="majorHAnsi" w:cs="Times New Roman"/>
          <w:sz w:val="30"/>
          <w:szCs w:val="30"/>
          <w:lang w:val="ca-ES"/>
        </w:rPr>
        <w:t>ats i Claustre de Professorat</w:t>
      </w:r>
      <w:r w:rsidRPr="0048373A">
        <w:rPr>
          <w:rFonts w:asciiTheme="majorHAnsi" w:hAnsiTheme="majorHAnsi" w:cs="Times New Roman"/>
          <w:sz w:val="30"/>
          <w:szCs w:val="30"/>
          <w:lang w:val="ca-ES"/>
        </w:rPr>
        <w:t xml:space="preserve"> a les 11,30 hores </w:t>
      </w:r>
      <w:r w:rsidR="00FB11EA">
        <w:rPr>
          <w:rFonts w:asciiTheme="majorHAnsi" w:hAnsiTheme="majorHAnsi" w:cs="Times New Roman"/>
          <w:sz w:val="30"/>
          <w:szCs w:val="30"/>
          <w:lang w:val="ca-ES"/>
        </w:rPr>
        <w:t>a</w:t>
      </w:r>
      <w:r w:rsidRPr="0048373A">
        <w:rPr>
          <w:rFonts w:asciiTheme="majorHAnsi" w:hAnsiTheme="majorHAnsi" w:cs="Times New Roman"/>
          <w:sz w:val="30"/>
          <w:szCs w:val="30"/>
          <w:lang w:val="ca-ES"/>
        </w:rPr>
        <w:t xml:space="preserve"> l'Edifici Rectorat i Consell Social.</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576"/>
        <w:rPr>
          <w:rFonts w:asciiTheme="majorHAnsi" w:hAnsiTheme="majorHAnsi" w:cs="Times New Roman"/>
          <w:b/>
          <w:bCs/>
          <w:sz w:val="30"/>
          <w:szCs w:val="30"/>
          <w:lang w:val="ca-ES"/>
        </w:rPr>
      </w:pPr>
    </w:p>
    <w:p w:rsidR="00E836BD" w:rsidRPr="0048373A" w:rsidRDefault="00E836BD" w:rsidP="00E836BD">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0" w:hanging="570"/>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2)</w:t>
      </w:r>
      <w:r w:rsidRPr="0048373A">
        <w:rPr>
          <w:rFonts w:asciiTheme="majorHAnsi" w:hAnsiTheme="majorHAnsi" w:cs="Times New Roman"/>
          <w:b/>
          <w:bCs/>
          <w:sz w:val="30"/>
          <w:szCs w:val="30"/>
          <w:lang w:val="ca-ES"/>
        </w:rPr>
        <w:tab/>
      </w:r>
      <w:r w:rsidRPr="0048373A">
        <w:rPr>
          <w:rFonts w:asciiTheme="majorHAnsi" w:hAnsiTheme="majorHAnsi" w:cs="Times New Roman"/>
          <w:sz w:val="30"/>
          <w:szCs w:val="30"/>
          <w:lang w:val="ca-ES"/>
        </w:rPr>
        <w:t>El Claustre de Professor</w:t>
      </w:r>
      <w:r w:rsidR="00F41B1E" w:rsidRPr="0048373A">
        <w:rPr>
          <w:rFonts w:asciiTheme="majorHAnsi" w:hAnsiTheme="majorHAnsi" w:cs="Times New Roman"/>
          <w:sz w:val="30"/>
          <w:szCs w:val="30"/>
          <w:lang w:val="ca-ES"/>
        </w:rPr>
        <w:t>at</w:t>
      </w:r>
      <w:r w:rsidRPr="0048373A">
        <w:rPr>
          <w:rFonts w:asciiTheme="majorHAnsi" w:hAnsiTheme="majorHAnsi" w:cs="Times New Roman"/>
          <w:sz w:val="30"/>
          <w:szCs w:val="30"/>
          <w:lang w:val="ca-ES"/>
        </w:rPr>
        <w:t xml:space="preserve">  i </w:t>
      </w:r>
      <w:r w:rsidR="0048373A">
        <w:rPr>
          <w:rFonts w:asciiTheme="majorHAnsi" w:hAnsiTheme="majorHAnsi" w:cs="Times New Roman"/>
          <w:sz w:val="30"/>
          <w:szCs w:val="30"/>
          <w:lang w:val="ca-ES"/>
        </w:rPr>
        <w:t>a</w:t>
      </w:r>
      <w:r w:rsidRPr="0048373A">
        <w:rPr>
          <w:rFonts w:asciiTheme="majorHAnsi" w:hAnsiTheme="majorHAnsi" w:cs="Times New Roman"/>
          <w:sz w:val="30"/>
          <w:szCs w:val="30"/>
          <w:lang w:val="ca-ES"/>
        </w:rPr>
        <w:t>utoritats formaran el Seguici Ac</w:t>
      </w:r>
      <w:r w:rsidR="00F41B1E" w:rsidRPr="0048373A">
        <w:rPr>
          <w:rFonts w:asciiTheme="majorHAnsi" w:hAnsiTheme="majorHAnsi" w:cs="Times New Roman"/>
          <w:sz w:val="30"/>
          <w:szCs w:val="30"/>
          <w:lang w:val="ca-ES"/>
        </w:rPr>
        <w:t xml:space="preserve">adèmic a les 11,55 hores, per adreçar-se </w:t>
      </w:r>
      <w:r w:rsidRPr="0048373A">
        <w:rPr>
          <w:rFonts w:asciiTheme="majorHAnsi" w:hAnsiTheme="majorHAnsi" w:cs="Times New Roman"/>
          <w:sz w:val="30"/>
          <w:szCs w:val="30"/>
          <w:lang w:val="ca-ES"/>
        </w:rPr>
        <w:t xml:space="preserve">al lloc on </w:t>
      </w:r>
      <w:r w:rsidR="00F41B1E" w:rsidRPr="0048373A">
        <w:rPr>
          <w:rFonts w:asciiTheme="majorHAnsi" w:hAnsiTheme="majorHAnsi" w:cs="Times New Roman"/>
          <w:sz w:val="30"/>
          <w:szCs w:val="30"/>
          <w:lang w:val="ca-ES"/>
        </w:rPr>
        <w:t>tindrà lloc</w:t>
      </w:r>
      <w:r w:rsidRPr="0048373A">
        <w:rPr>
          <w:rFonts w:asciiTheme="majorHAnsi" w:hAnsiTheme="majorHAnsi" w:cs="Times New Roman"/>
          <w:sz w:val="30"/>
          <w:szCs w:val="30"/>
          <w:lang w:val="ca-ES"/>
        </w:rPr>
        <w:t xml:space="preserve"> l'acte.</w:t>
      </w:r>
    </w:p>
    <w:p w:rsidR="00E836BD" w:rsidRPr="0048373A" w:rsidRDefault="00E836BD" w:rsidP="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i/>
          <w:iCs/>
          <w:sz w:val="30"/>
          <w:szCs w:val="30"/>
          <w:lang w:val="ca-ES"/>
        </w:rPr>
      </w:pPr>
      <w:r w:rsidRPr="0048373A">
        <w:rPr>
          <w:rFonts w:asciiTheme="majorHAnsi" w:hAnsiTheme="majorHAnsi" w:cs="Times New Roman"/>
          <w:sz w:val="30"/>
          <w:szCs w:val="30"/>
          <w:lang w:val="ca-ES"/>
        </w:rPr>
        <w:t xml:space="preserve">A l'entrada del Seguici Acadèmic, els presents es posaran en peu i el </w:t>
      </w:r>
      <w:r w:rsidR="00FA5458">
        <w:rPr>
          <w:rFonts w:asciiTheme="majorHAnsi" w:hAnsiTheme="majorHAnsi" w:cs="Times New Roman"/>
          <w:sz w:val="30"/>
          <w:szCs w:val="30"/>
          <w:lang w:val="ca-ES"/>
        </w:rPr>
        <w:t>c</w:t>
      </w:r>
      <w:r w:rsidRPr="0048373A">
        <w:rPr>
          <w:rFonts w:asciiTheme="majorHAnsi" w:hAnsiTheme="majorHAnsi" w:cs="Times New Roman"/>
          <w:sz w:val="30"/>
          <w:szCs w:val="30"/>
          <w:lang w:val="ca-ES"/>
        </w:rPr>
        <w:t xml:space="preserve">or entonarà l'himne </w:t>
      </w:r>
      <w:proofErr w:type="spellStart"/>
      <w:r w:rsidRPr="0048373A">
        <w:rPr>
          <w:rFonts w:asciiTheme="majorHAnsi" w:hAnsiTheme="majorHAnsi" w:cs="Times New Roman"/>
          <w:b/>
          <w:bCs/>
          <w:i/>
          <w:iCs/>
          <w:sz w:val="30"/>
          <w:szCs w:val="30"/>
          <w:lang w:val="ca-ES"/>
        </w:rPr>
        <w:t>Canticorum</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jubile</w:t>
      </w:r>
      <w:proofErr w:type="spellEnd"/>
      <w:r w:rsidRPr="0048373A">
        <w:rPr>
          <w:rFonts w:asciiTheme="majorHAnsi" w:hAnsiTheme="majorHAnsi" w:cs="Times New Roman"/>
          <w:b/>
          <w:bCs/>
          <w:i/>
          <w:iCs/>
          <w:sz w:val="30"/>
          <w:szCs w:val="30"/>
          <w:lang w:val="ca-ES"/>
        </w:rPr>
        <w:t xml:space="preserve"> de </w:t>
      </w:r>
      <w:proofErr w:type="spellStart"/>
      <w:r w:rsidRPr="0048373A">
        <w:rPr>
          <w:rFonts w:asciiTheme="majorHAnsi" w:hAnsiTheme="majorHAnsi" w:cs="Times New Roman"/>
          <w:b/>
          <w:bCs/>
          <w:i/>
          <w:iCs/>
          <w:sz w:val="30"/>
          <w:szCs w:val="30"/>
          <w:lang w:val="ca-ES"/>
        </w:rPr>
        <w:t>G.F.Haendel</w:t>
      </w:r>
      <w:proofErr w:type="spellEnd"/>
      <w:r w:rsidRPr="0048373A">
        <w:rPr>
          <w:rFonts w:asciiTheme="majorHAnsi" w:hAnsiTheme="majorHAnsi" w:cs="Times New Roman"/>
          <w:i/>
          <w:iCs/>
          <w:sz w:val="30"/>
          <w:szCs w:val="30"/>
          <w:lang w:val="ca-ES"/>
        </w:rPr>
        <w:t>.</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cs="Times New Roman"/>
          <w:sz w:val="30"/>
          <w:szCs w:val="30"/>
          <w:lang w:val="ca-ES"/>
        </w:rPr>
      </w:pP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0"/>
        <w:rPr>
          <w:rFonts w:asciiTheme="majorHAnsi" w:hAnsiTheme="majorHAnsi" w:cs="Times New Roman"/>
          <w:sz w:val="30"/>
          <w:szCs w:val="30"/>
          <w:lang w:val="ca-ES"/>
        </w:rPr>
      </w:pPr>
      <w:r w:rsidRPr="0048373A">
        <w:rPr>
          <w:rFonts w:asciiTheme="majorHAnsi" w:hAnsiTheme="majorHAnsi" w:cs="Times New Roman"/>
          <w:sz w:val="30"/>
          <w:szCs w:val="30"/>
          <w:lang w:val="ca-ES"/>
        </w:rPr>
        <w:t xml:space="preserve">Els membres del Seguici ocuparan els seus llocs, es constituirà la </w:t>
      </w:r>
      <w:r w:rsidR="00CB47EA" w:rsidRPr="0048373A">
        <w:rPr>
          <w:rFonts w:asciiTheme="majorHAnsi" w:hAnsiTheme="majorHAnsi" w:cs="Times New Roman"/>
          <w:sz w:val="30"/>
          <w:szCs w:val="30"/>
          <w:lang w:val="ca-ES"/>
        </w:rPr>
        <w:t>Mesa</w:t>
      </w:r>
      <w:r w:rsidRPr="0048373A">
        <w:rPr>
          <w:rFonts w:asciiTheme="majorHAnsi" w:hAnsiTheme="majorHAnsi" w:cs="Times New Roman"/>
          <w:sz w:val="30"/>
          <w:szCs w:val="30"/>
          <w:lang w:val="ca-ES"/>
        </w:rPr>
        <w:t xml:space="preserve"> Presidencial i en peu escoltaran l'himne </w:t>
      </w:r>
      <w:proofErr w:type="spellStart"/>
      <w:r w:rsidRPr="0048373A">
        <w:rPr>
          <w:rFonts w:asciiTheme="majorHAnsi" w:hAnsiTheme="majorHAnsi" w:cs="Times New Roman"/>
          <w:b/>
          <w:bCs/>
          <w:i/>
          <w:iCs/>
          <w:sz w:val="30"/>
          <w:szCs w:val="30"/>
          <w:lang w:val="ca-ES"/>
        </w:rPr>
        <w:t>Veni</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Creator</w:t>
      </w:r>
      <w:proofErr w:type="spellEnd"/>
      <w:r w:rsidRPr="0048373A">
        <w:rPr>
          <w:rFonts w:asciiTheme="majorHAnsi" w:hAnsiTheme="majorHAnsi" w:cs="Times New Roman"/>
          <w:b/>
          <w:bCs/>
          <w:i/>
          <w:iCs/>
          <w:sz w:val="30"/>
          <w:szCs w:val="30"/>
          <w:lang w:val="ca-ES"/>
        </w:rPr>
        <w:t xml:space="preserve"> </w:t>
      </w:r>
      <w:proofErr w:type="spellStart"/>
      <w:r w:rsidRPr="0048373A">
        <w:rPr>
          <w:rFonts w:asciiTheme="majorHAnsi" w:hAnsiTheme="majorHAnsi" w:cs="Times New Roman"/>
          <w:b/>
          <w:bCs/>
          <w:i/>
          <w:iCs/>
          <w:sz w:val="30"/>
          <w:szCs w:val="30"/>
          <w:lang w:val="ca-ES"/>
        </w:rPr>
        <w:t>Spiritus</w:t>
      </w:r>
      <w:proofErr w:type="spellEnd"/>
      <w:r w:rsidRPr="0048373A">
        <w:rPr>
          <w:rFonts w:asciiTheme="majorHAnsi" w:hAnsiTheme="majorHAnsi" w:cs="Times New Roman"/>
          <w:b/>
          <w:bCs/>
          <w:i/>
          <w:iCs/>
          <w:sz w:val="30"/>
          <w:szCs w:val="30"/>
          <w:lang w:val="ca-ES"/>
        </w:rPr>
        <w:t>.</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cs="Times New Roman"/>
          <w:sz w:val="30"/>
          <w:szCs w:val="30"/>
          <w:lang w:val="ca-ES"/>
        </w:rPr>
      </w:pPr>
    </w:p>
    <w:p w:rsidR="00E836BD" w:rsidRPr="0048373A" w:rsidRDefault="00E836BD" w:rsidP="00E836BD">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0" w:hanging="570"/>
        <w:rPr>
          <w:rFonts w:asciiTheme="majorHAnsi" w:hAnsiTheme="majorHAnsi" w:cs="Times New Roman"/>
          <w:sz w:val="30"/>
          <w:szCs w:val="30"/>
          <w:lang w:val="ca-ES"/>
        </w:rPr>
      </w:pPr>
      <w:r w:rsidRPr="0048373A">
        <w:rPr>
          <w:rFonts w:asciiTheme="majorHAnsi" w:hAnsiTheme="majorHAnsi" w:cs="Times New Roman"/>
          <w:b/>
          <w:bCs/>
          <w:sz w:val="30"/>
          <w:szCs w:val="30"/>
          <w:lang w:val="ca-ES"/>
        </w:rPr>
        <w:t>4)</w:t>
      </w:r>
      <w:r w:rsidRPr="0048373A">
        <w:rPr>
          <w:rFonts w:asciiTheme="majorHAnsi" w:hAnsiTheme="majorHAnsi" w:cs="Times New Roman"/>
          <w:b/>
          <w:bCs/>
          <w:sz w:val="30"/>
          <w:szCs w:val="30"/>
          <w:lang w:val="ca-ES"/>
        </w:rPr>
        <w:tab/>
      </w:r>
      <w:r w:rsidRPr="0048373A">
        <w:rPr>
          <w:rFonts w:asciiTheme="majorHAnsi" w:hAnsiTheme="majorHAnsi" w:cs="Times New Roman"/>
          <w:sz w:val="30"/>
          <w:szCs w:val="30"/>
          <w:lang w:val="ca-ES"/>
        </w:rPr>
        <w:t xml:space="preserve">Acabat l'himne el rector dirà: </w:t>
      </w:r>
      <w:r w:rsidRPr="0048373A">
        <w:rPr>
          <w:rFonts w:asciiTheme="majorHAnsi" w:hAnsiTheme="majorHAnsi" w:cs="Times New Roman"/>
          <w:b/>
          <w:bCs/>
          <w:sz w:val="30"/>
          <w:szCs w:val="30"/>
          <w:lang w:val="ca-ES"/>
        </w:rPr>
        <w:t>"DOCTORS, SE</w:t>
      </w:r>
      <w:r w:rsidR="00CB47EA" w:rsidRPr="0048373A">
        <w:rPr>
          <w:rFonts w:asciiTheme="majorHAnsi" w:hAnsiTheme="majorHAnsi" w:cs="Times New Roman"/>
          <w:b/>
          <w:bCs/>
          <w:sz w:val="30"/>
          <w:szCs w:val="30"/>
          <w:lang w:val="ca-ES"/>
        </w:rPr>
        <w:t>IEU</w:t>
      </w:r>
      <w:r w:rsidRPr="0048373A">
        <w:rPr>
          <w:rFonts w:asciiTheme="majorHAnsi" w:hAnsiTheme="majorHAnsi" w:cs="Times New Roman"/>
          <w:b/>
          <w:bCs/>
          <w:sz w:val="30"/>
          <w:szCs w:val="30"/>
          <w:lang w:val="ca-ES"/>
        </w:rPr>
        <w:t xml:space="preserve"> I, SI HO DESITGEU, COBRI</w:t>
      </w:r>
      <w:r w:rsidR="00CB47EA" w:rsidRPr="0048373A">
        <w:rPr>
          <w:rFonts w:asciiTheme="majorHAnsi" w:hAnsiTheme="majorHAnsi" w:cs="Times New Roman"/>
          <w:b/>
          <w:bCs/>
          <w:sz w:val="30"/>
          <w:szCs w:val="30"/>
          <w:lang w:val="ca-ES"/>
        </w:rPr>
        <w:t>U</w:t>
      </w:r>
      <w:r w:rsidRPr="0048373A">
        <w:rPr>
          <w:rFonts w:asciiTheme="majorHAnsi" w:hAnsiTheme="majorHAnsi" w:cs="Times New Roman"/>
          <w:b/>
          <w:bCs/>
          <w:sz w:val="30"/>
          <w:szCs w:val="30"/>
          <w:lang w:val="ca-ES"/>
        </w:rPr>
        <w:t>-VOS”.</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asciiTheme="majorHAnsi" w:hAnsiTheme="majorHAnsi" w:cs="Times New Roman"/>
          <w:sz w:val="30"/>
          <w:szCs w:val="30"/>
          <w:lang w:val="ca-ES"/>
        </w:rPr>
      </w:pP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0" w:hanging="570"/>
        <w:rPr>
          <w:rFonts w:asciiTheme="majorHAnsi" w:hAnsiTheme="majorHAnsi" w:cs="Times New Roman"/>
          <w:b/>
          <w:bCs/>
          <w:sz w:val="30"/>
          <w:szCs w:val="30"/>
          <w:lang w:val="ca-ES"/>
        </w:rPr>
      </w:pPr>
      <w:r w:rsidRPr="0048373A">
        <w:rPr>
          <w:rFonts w:asciiTheme="majorHAnsi" w:hAnsiTheme="majorHAnsi" w:cs="Times New Roman"/>
          <w:b/>
          <w:bCs/>
          <w:sz w:val="30"/>
          <w:szCs w:val="30"/>
          <w:lang w:val="ca-ES"/>
        </w:rPr>
        <w:t>5)</w:t>
      </w:r>
      <w:r w:rsidRPr="0048373A">
        <w:rPr>
          <w:rFonts w:asciiTheme="majorHAnsi" w:hAnsiTheme="majorHAnsi" w:cs="Times New Roman"/>
          <w:b/>
          <w:bCs/>
          <w:sz w:val="30"/>
          <w:szCs w:val="30"/>
          <w:lang w:val="ca-ES"/>
        </w:rPr>
        <w:tab/>
      </w:r>
      <w:r w:rsidRPr="0048373A">
        <w:rPr>
          <w:rFonts w:asciiTheme="majorHAnsi" w:hAnsiTheme="majorHAnsi" w:cs="Times New Roman"/>
          <w:sz w:val="30"/>
          <w:szCs w:val="30"/>
          <w:lang w:val="ca-ES"/>
        </w:rPr>
        <w:t>La Presidència dirà</w:t>
      </w:r>
      <w:r w:rsidRPr="0048373A">
        <w:rPr>
          <w:rFonts w:asciiTheme="majorHAnsi" w:hAnsiTheme="majorHAnsi" w:cs="Times New Roman"/>
          <w:b/>
          <w:bCs/>
          <w:sz w:val="30"/>
          <w:szCs w:val="30"/>
          <w:lang w:val="ca-ES"/>
        </w:rPr>
        <w:t>: "S'OBRI LA SESSIÓ.  LA SECRETÀRIA GENERAL DONARÀ LECTURA A LA MEMÒRIA DEL CURS ACADÈMIC 201</w:t>
      </w:r>
      <w:r w:rsidR="0048373A">
        <w:rPr>
          <w:rFonts w:asciiTheme="majorHAnsi" w:hAnsiTheme="majorHAnsi" w:cs="Times New Roman"/>
          <w:b/>
          <w:bCs/>
          <w:sz w:val="30"/>
          <w:szCs w:val="30"/>
          <w:lang w:val="ca-ES"/>
        </w:rPr>
        <w:t>4</w:t>
      </w:r>
      <w:r w:rsidRPr="0048373A">
        <w:rPr>
          <w:rFonts w:asciiTheme="majorHAnsi" w:hAnsiTheme="majorHAnsi" w:cs="Times New Roman"/>
          <w:b/>
          <w:bCs/>
          <w:sz w:val="30"/>
          <w:szCs w:val="30"/>
          <w:lang w:val="ca-ES"/>
        </w:rPr>
        <w:t>/201</w:t>
      </w:r>
      <w:r w:rsidR="0048373A">
        <w:rPr>
          <w:rFonts w:asciiTheme="majorHAnsi" w:hAnsiTheme="majorHAnsi" w:cs="Times New Roman"/>
          <w:b/>
          <w:bCs/>
          <w:sz w:val="30"/>
          <w:szCs w:val="30"/>
          <w:lang w:val="ca-ES"/>
        </w:rPr>
        <w:t>5</w:t>
      </w:r>
      <w:r w:rsidRPr="0048373A">
        <w:rPr>
          <w:rFonts w:asciiTheme="majorHAnsi" w:hAnsiTheme="majorHAnsi" w:cs="Times New Roman"/>
          <w:b/>
          <w:bCs/>
          <w:sz w:val="30"/>
          <w:szCs w:val="30"/>
          <w:lang w:val="ca-ES"/>
        </w:rPr>
        <w:t xml:space="preserve"> DE LA UNIVERSITAT MIGUEL HERNÁNDEZ D'ELX".</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0" w:hanging="570"/>
        <w:jc w:val="left"/>
        <w:rPr>
          <w:rFonts w:asciiTheme="majorHAnsi" w:hAnsiTheme="majorHAnsi" w:cs="Times New Roman"/>
          <w:sz w:val="30"/>
          <w:szCs w:val="30"/>
          <w:lang w:val="ca-ES"/>
        </w:rPr>
      </w:pPr>
    </w:p>
    <w:p w:rsidR="00E836BD" w:rsidRPr="0048373A" w:rsidRDefault="0048373A" w:rsidP="00E836BD">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sz w:val="30"/>
          <w:szCs w:val="30"/>
          <w:lang w:val="ca-ES"/>
        </w:rPr>
      </w:pPr>
      <w:r>
        <w:rPr>
          <w:rFonts w:asciiTheme="majorHAnsi" w:hAnsiTheme="majorHAnsi" w:cs="Times New Roman"/>
          <w:sz w:val="30"/>
          <w:szCs w:val="30"/>
          <w:lang w:val="ca-ES"/>
        </w:rPr>
        <w:t>La s</w:t>
      </w:r>
      <w:r w:rsidR="00E836BD" w:rsidRPr="0048373A">
        <w:rPr>
          <w:rFonts w:asciiTheme="majorHAnsi" w:hAnsiTheme="majorHAnsi" w:cs="Times New Roman"/>
          <w:sz w:val="30"/>
          <w:szCs w:val="30"/>
          <w:lang w:val="ca-ES"/>
        </w:rPr>
        <w:t xml:space="preserve">ecretària general </w:t>
      </w:r>
      <w:r w:rsidR="00CB47EA" w:rsidRPr="0048373A">
        <w:rPr>
          <w:rFonts w:asciiTheme="majorHAnsi" w:hAnsiTheme="majorHAnsi" w:cs="Times New Roman"/>
          <w:sz w:val="30"/>
          <w:szCs w:val="30"/>
          <w:lang w:val="ca-ES"/>
        </w:rPr>
        <w:t>llegirà</w:t>
      </w:r>
      <w:r w:rsidR="00E836BD" w:rsidRPr="0048373A">
        <w:rPr>
          <w:rFonts w:asciiTheme="majorHAnsi" w:hAnsiTheme="majorHAnsi" w:cs="Times New Roman"/>
          <w:sz w:val="30"/>
          <w:szCs w:val="30"/>
          <w:lang w:val="ca-ES"/>
        </w:rPr>
        <w:t xml:space="preserve"> la Memòria.</w:t>
      </w:r>
    </w:p>
    <w:p w:rsidR="00E836BD" w:rsidRPr="0048373A" w:rsidRDefault="00E836BD" w:rsidP="00E836B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0"/>
        <w:rPr>
          <w:rFonts w:asciiTheme="majorHAnsi" w:hAnsiTheme="majorHAnsi" w:cs="Times New Roman"/>
          <w:sz w:val="30"/>
          <w:szCs w:val="30"/>
          <w:lang w:val="ca-ES"/>
        </w:rPr>
      </w:pPr>
    </w:p>
    <w:p w:rsidR="00DA215B" w:rsidRPr="00DA215B" w:rsidRDefault="00E836BD"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Theme="majorHAnsi" w:hAnsiTheme="majorHAnsi" w:cs="Times New Roman"/>
          <w:sz w:val="30"/>
          <w:szCs w:val="30"/>
          <w:lang w:val="ca-ES"/>
        </w:rPr>
        <w:t xml:space="preserve">A continuació, el rector dirà: </w:t>
      </w:r>
      <w:r w:rsidRPr="00DA215B">
        <w:rPr>
          <w:rFonts w:asciiTheme="majorHAnsi" w:hAnsiTheme="majorHAnsi" w:cs="Times New Roman"/>
          <w:b/>
          <w:bCs/>
          <w:sz w:val="30"/>
          <w:szCs w:val="30"/>
          <w:lang w:val="ca-ES"/>
        </w:rPr>
        <w:t>“</w:t>
      </w:r>
      <w:r w:rsidR="0048373A" w:rsidRPr="00DA215B">
        <w:rPr>
          <w:rFonts w:ascii="Cambria" w:hAnsi="Cambria" w:cs="Cambria"/>
          <w:b/>
          <w:bCs/>
          <w:sz w:val="30"/>
          <w:szCs w:val="30"/>
          <w:lang w:val="ca-ES"/>
        </w:rPr>
        <w:t>HOM PROCEDIRÀ A L'</w:t>
      </w:r>
      <w:r w:rsidR="00FB11EA">
        <w:rPr>
          <w:rFonts w:ascii="Cambria" w:hAnsi="Cambria" w:cs="Cambria"/>
          <w:b/>
          <w:bCs/>
          <w:sz w:val="30"/>
          <w:szCs w:val="30"/>
          <w:lang w:val="ca-ES"/>
        </w:rPr>
        <w:t xml:space="preserve">ACTE D'INVESTIDURA DEL SENYOR </w:t>
      </w:r>
      <w:r w:rsidR="0048373A" w:rsidRPr="00DA215B">
        <w:rPr>
          <w:rFonts w:ascii="Cambria" w:hAnsi="Cambria" w:cs="Cambria"/>
          <w:b/>
          <w:bCs/>
          <w:sz w:val="30"/>
          <w:szCs w:val="30"/>
          <w:lang w:val="ca-ES"/>
        </w:rPr>
        <w:t>ANTONIO FRAGUAS DE PABLO COM A DOCTOR HONORIS CAUSA PER LA UNIVERSITAT MIGUEL HERNÁNDEZ D'ELX. LA SECRETÀRIA GENERAL ACOMPANYARÀ FINS AQUEST CLAUSTRE EL DOCTORAND I EL SEU PADR</w:t>
      </w:r>
      <w:r w:rsidR="00FB11EA">
        <w:rPr>
          <w:rFonts w:ascii="Cambria" w:hAnsi="Cambria" w:cs="Cambria"/>
          <w:b/>
          <w:bCs/>
          <w:sz w:val="30"/>
          <w:szCs w:val="30"/>
          <w:lang w:val="ca-ES"/>
        </w:rPr>
        <w:t>Í, PROFESSOR DOCTOR</w:t>
      </w:r>
      <w:r w:rsidR="0048373A" w:rsidRPr="00DA215B">
        <w:rPr>
          <w:rFonts w:ascii="Cambria" w:hAnsi="Cambria" w:cs="Cambria"/>
          <w:b/>
          <w:bCs/>
          <w:sz w:val="30"/>
          <w:szCs w:val="30"/>
          <w:lang w:val="ca-ES"/>
        </w:rPr>
        <w:t xml:space="preserve"> JOSÉ JUAN LÓPEZ ESPÍN</w:t>
      </w:r>
      <w:r w:rsidRPr="00DA215B">
        <w:rPr>
          <w:rFonts w:asciiTheme="majorHAnsi" w:hAnsiTheme="majorHAnsi" w:cs="Times New Roman"/>
          <w:b/>
          <w:bCs/>
          <w:sz w:val="30"/>
          <w:szCs w:val="30"/>
          <w:lang w:val="ca-ES"/>
        </w:rPr>
        <w:t>”</w:t>
      </w:r>
      <w:r w:rsidR="00DA215B" w:rsidRPr="00DA215B">
        <w:rPr>
          <w:rFonts w:asciiTheme="majorHAnsi" w:hAnsiTheme="majorHAnsi" w:cs="Times New Roman"/>
          <w:b/>
          <w:bCs/>
          <w:sz w:val="30"/>
          <w:szCs w:val="30"/>
          <w:lang w:val="ca-ES"/>
        </w:rPr>
        <w:t>.</w:t>
      </w:r>
      <w:r w:rsidR="00DA215B">
        <w:rPr>
          <w:rFonts w:asciiTheme="majorHAnsi" w:hAnsiTheme="majorHAnsi" w:cs="Times New Roman"/>
          <w:b/>
          <w:bCs/>
          <w:sz w:val="30"/>
          <w:szCs w:val="30"/>
          <w:lang w:val="ca-ES"/>
        </w:rPr>
        <w:t xml:space="preserve"> </w:t>
      </w:r>
    </w:p>
    <w:p w:rsidR="00DA215B" w:rsidRDefault="00DA215B" w:rsidP="00DA215B">
      <w:pPr>
        <w:pStyle w:val="Prrafodelista"/>
        <w:rPr>
          <w:rFonts w:ascii="Cambria" w:hAnsi="Cambria" w:cs="Cambria"/>
          <w:sz w:val="28"/>
          <w:szCs w:val="28"/>
          <w:lang w:val="ca-ES"/>
        </w:rPr>
      </w:pPr>
    </w:p>
    <w:p w:rsidR="00DA215B" w:rsidRDefault="00FB11EA" w:rsidP="00DA215B">
      <w:p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La S</w:t>
      </w:r>
      <w:r w:rsidR="00DA215B" w:rsidRPr="00DA215B">
        <w:rPr>
          <w:rFonts w:ascii="Cambria" w:hAnsi="Cambria" w:cs="Cambria"/>
          <w:sz w:val="28"/>
          <w:szCs w:val="28"/>
          <w:lang w:val="ca-ES"/>
        </w:rPr>
        <w:t xml:space="preserve">ecretària general, precedida dels bidells, eixirà en busca del doctorand i el seu padrí. </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A l'entrada de la comitiva es posarà en peu tot el claustre i invitats. El cor de la Universitat interpretarà </w:t>
      </w:r>
      <w:proofErr w:type="spellStart"/>
      <w:r w:rsidRPr="00DA215B">
        <w:rPr>
          <w:rFonts w:ascii="Cambria" w:hAnsi="Cambria" w:cs="Cambria"/>
          <w:i/>
          <w:sz w:val="28"/>
          <w:szCs w:val="28"/>
          <w:lang w:val="ca-ES"/>
        </w:rPr>
        <w:t>Benedicat</w:t>
      </w:r>
      <w:proofErr w:type="spellEnd"/>
      <w:r w:rsidRPr="00DA215B">
        <w:rPr>
          <w:rFonts w:ascii="Cambria" w:hAnsi="Cambria" w:cs="Cambria"/>
          <w:i/>
          <w:sz w:val="28"/>
          <w:szCs w:val="28"/>
          <w:lang w:val="ca-ES"/>
        </w:rPr>
        <w:t xml:space="preserve"> </w:t>
      </w:r>
      <w:proofErr w:type="spellStart"/>
      <w:r w:rsidRPr="00DA215B">
        <w:rPr>
          <w:rFonts w:ascii="Cambria" w:hAnsi="Cambria" w:cs="Cambria"/>
          <w:i/>
          <w:sz w:val="28"/>
          <w:szCs w:val="28"/>
          <w:lang w:val="ca-ES"/>
        </w:rPr>
        <w:t>Vobis</w:t>
      </w:r>
      <w:proofErr w:type="spellEnd"/>
      <w:r w:rsidRPr="00DA215B">
        <w:rPr>
          <w:rFonts w:ascii="Cambria" w:hAnsi="Cambria" w:cs="Cambria"/>
          <w:sz w:val="28"/>
          <w:szCs w:val="28"/>
          <w:lang w:val="ca-ES"/>
        </w:rPr>
        <w:t xml:space="preserve">. El doctorand i el seu padrí, revestits de toga i musseta, precedits per la </w:t>
      </w:r>
      <w:r w:rsidR="00FB11EA">
        <w:rPr>
          <w:rFonts w:ascii="Cambria" w:hAnsi="Cambria" w:cs="Cambria"/>
          <w:sz w:val="28"/>
          <w:szCs w:val="28"/>
          <w:lang w:val="ca-ES"/>
        </w:rPr>
        <w:t>S</w:t>
      </w:r>
      <w:r w:rsidRPr="00DA215B">
        <w:rPr>
          <w:rFonts w:ascii="Cambria" w:hAnsi="Cambria" w:cs="Cambria"/>
          <w:sz w:val="28"/>
          <w:szCs w:val="28"/>
          <w:lang w:val="ca-ES"/>
        </w:rPr>
        <w:t xml:space="preserve">ecretària general, </w:t>
      </w:r>
      <w:r w:rsidR="00FB11EA">
        <w:rPr>
          <w:rFonts w:ascii="Cambria" w:hAnsi="Cambria" w:cs="Cambria"/>
          <w:sz w:val="28"/>
          <w:szCs w:val="28"/>
          <w:lang w:val="ca-ES"/>
        </w:rPr>
        <w:t>s’adreçaran</w:t>
      </w:r>
      <w:r w:rsidRPr="00DA215B">
        <w:rPr>
          <w:rFonts w:ascii="Cambria" w:hAnsi="Cambria" w:cs="Cambria"/>
          <w:sz w:val="28"/>
          <w:szCs w:val="28"/>
          <w:lang w:val="ca-ES"/>
        </w:rPr>
        <w:t xml:space="preserve"> al lloc reservat a aquest efecte i s’hi asseuran.</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rector dirà: </w:t>
      </w:r>
      <w:r w:rsidRPr="00DA215B">
        <w:rPr>
          <w:rFonts w:ascii="Cambria" w:hAnsi="Cambria" w:cs="Cambria"/>
          <w:b/>
          <w:bCs/>
          <w:sz w:val="28"/>
          <w:szCs w:val="28"/>
          <w:lang w:val="ca-ES"/>
        </w:rPr>
        <w:t xml:space="preserve">“LA SECRETÀRIA GENERAL LLEGIRÀ </w:t>
      </w:r>
      <w:r>
        <w:rPr>
          <w:rFonts w:ascii="Cambria" w:hAnsi="Cambria" w:cs="Cambria"/>
          <w:b/>
          <w:bCs/>
          <w:sz w:val="28"/>
          <w:szCs w:val="28"/>
          <w:lang w:val="ca-ES"/>
        </w:rPr>
        <w:t>LA RESOLUCIÓ</w:t>
      </w:r>
      <w:r w:rsidRPr="00DA215B">
        <w:rPr>
          <w:rFonts w:ascii="Cambria" w:hAnsi="Cambria" w:cs="Cambria"/>
          <w:b/>
          <w:bCs/>
          <w:sz w:val="28"/>
          <w:szCs w:val="28"/>
          <w:lang w:val="ca-ES"/>
        </w:rPr>
        <w:t xml:space="preserve"> RECTORAL DE NOMENAMENT COM A DOCTOR HONORIS CAUSA PER LA UNIVERSITAT MIGUEL HERNÁNDEZ D'ELX DEL SENYOR ANTONIO FRAGUAS DE PABLO”</w:t>
      </w:r>
      <w:r w:rsidRPr="00DA215B">
        <w:rPr>
          <w:rFonts w:ascii="Cambria" w:hAnsi="Cambria" w:cs="Cambria"/>
          <w:sz w:val="28"/>
          <w:szCs w:val="28"/>
          <w:lang w:val="ca-ES"/>
        </w:rPr>
        <w:t>.</w:t>
      </w:r>
    </w:p>
    <w:p w:rsidR="00DA215B" w:rsidRDefault="00DA215B" w:rsidP="00DA215B">
      <w:pPr>
        <w:pStyle w:val="Prrafodelista"/>
        <w:ind w:right="49"/>
        <w:rPr>
          <w:rFonts w:ascii="Cambria" w:hAnsi="Cambria" w:cs="Cambria"/>
          <w:sz w:val="28"/>
          <w:szCs w:val="28"/>
          <w:lang w:val="ca-ES"/>
        </w:rPr>
      </w:pPr>
    </w:p>
    <w:p w:rsidR="00DA215B" w:rsidRDefault="00FB11EA"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La S</w:t>
      </w:r>
      <w:r w:rsidR="00DA215B" w:rsidRPr="00DA215B">
        <w:rPr>
          <w:rFonts w:ascii="Cambria" w:hAnsi="Cambria" w:cs="Cambria"/>
          <w:sz w:val="28"/>
          <w:szCs w:val="28"/>
          <w:lang w:val="ca-ES"/>
        </w:rPr>
        <w:t>ecretària general procedirà a la lectura de</w:t>
      </w:r>
      <w:r w:rsidR="00DA215B">
        <w:rPr>
          <w:rFonts w:ascii="Cambria" w:hAnsi="Cambria" w:cs="Cambria"/>
          <w:sz w:val="28"/>
          <w:szCs w:val="28"/>
          <w:lang w:val="ca-ES"/>
        </w:rPr>
        <w:t xml:space="preserve"> </w:t>
      </w:r>
      <w:r w:rsidR="00DA215B" w:rsidRPr="00DA215B">
        <w:rPr>
          <w:rFonts w:ascii="Cambria" w:hAnsi="Cambria" w:cs="Cambria"/>
          <w:sz w:val="28"/>
          <w:szCs w:val="28"/>
          <w:lang w:val="ca-ES"/>
        </w:rPr>
        <w:t>l</w:t>
      </w:r>
      <w:r w:rsidR="00DA215B">
        <w:rPr>
          <w:rFonts w:ascii="Cambria" w:hAnsi="Cambria" w:cs="Cambria"/>
          <w:sz w:val="28"/>
          <w:szCs w:val="28"/>
          <w:lang w:val="ca-ES"/>
        </w:rPr>
        <w:t>a</w:t>
      </w:r>
      <w:r w:rsidR="00DA215B" w:rsidRPr="00DA215B">
        <w:rPr>
          <w:rFonts w:ascii="Cambria" w:hAnsi="Cambria" w:cs="Cambria"/>
          <w:sz w:val="28"/>
          <w:szCs w:val="28"/>
          <w:lang w:val="ca-ES"/>
        </w:rPr>
        <w:t xml:space="preserve"> </w:t>
      </w:r>
      <w:r w:rsidR="00DA215B">
        <w:rPr>
          <w:rFonts w:ascii="Cambria" w:hAnsi="Cambria" w:cs="Cambria"/>
          <w:sz w:val="28"/>
          <w:szCs w:val="28"/>
          <w:lang w:val="ca-ES"/>
        </w:rPr>
        <w:t>Resolució</w:t>
      </w:r>
      <w:r w:rsidR="00DA215B" w:rsidRPr="00DA215B">
        <w:rPr>
          <w:rFonts w:ascii="Cambria" w:hAnsi="Cambria" w:cs="Cambria"/>
          <w:sz w:val="28"/>
          <w:szCs w:val="28"/>
          <w:lang w:val="ca-ES"/>
        </w:rPr>
        <w:t xml:space="preserve"> Rectoral.</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rector dirà: </w:t>
      </w:r>
      <w:r w:rsidRPr="00DA215B">
        <w:rPr>
          <w:rFonts w:ascii="Cambria" w:hAnsi="Cambria" w:cs="Cambria"/>
          <w:b/>
          <w:bCs/>
          <w:sz w:val="28"/>
          <w:szCs w:val="28"/>
          <w:lang w:val="ca-ES"/>
        </w:rPr>
        <w:t xml:space="preserve">“EL PADRÍ DEL DOCTORAND TÉ LA PARAULA PER A PRONUNCIAR LA </w:t>
      </w:r>
      <w:r w:rsidRPr="00DA215B">
        <w:rPr>
          <w:rFonts w:ascii="Cambria" w:hAnsi="Cambria" w:cs="Cambria"/>
          <w:b/>
          <w:bCs/>
          <w:i/>
          <w:sz w:val="28"/>
          <w:szCs w:val="28"/>
          <w:lang w:val="ca-ES"/>
        </w:rPr>
        <w:t>LAUDATIO</w:t>
      </w:r>
      <w:r w:rsidRPr="00DA215B">
        <w:rPr>
          <w:rFonts w:ascii="Cambria" w:hAnsi="Cambria" w:cs="Cambria"/>
          <w:b/>
          <w:bCs/>
          <w:sz w:val="28"/>
          <w:szCs w:val="28"/>
          <w:lang w:val="ca-ES"/>
        </w:rPr>
        <w:t>”</w:t>
      </w:r>
      <w:r w:rsidRPr="00DA215B">
        <w:rPr>
          <w:rFonts w:ascii="Cambria" w:hAnsi="Cambria" w:cs="Cambria"/>
          <w:sz w:val="28"/>
          <w:szCs w:val="28"/>
          <w:lang w:val="ca-ES"/>
        </w:rPr>
        <w:t>.</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w:t>
      </w:r>
      <w:r w:rsidR="00FB11EA">
        <w:rPr>
          <w:rFonts w:ascii="Cambria" w:hAnsi="Cambria" w:cs="Cambria"/>
          <w:sz w:val="28"/>
          <w:szCs w:val="28"/>
          <w:lang w:val="ca-ES"/>
        </w:rPr>
        <w:t xml:space="preserve">Professor </w:t>
      </w:r>
      <w:r w:rsidRPr="00DA215B">
        <w:rPr>
          <w:rFonts w:ascii="Cambria" w:hAnsi="Cambria" w:cs="Cambria"/>
          <w:sz w:val="28"/>
          <w:szCs w:val="28"/>
          <w:lang w:val="ca-ES"/>
        </w:rPr>
        <w:t xml:space="preserve">doctor José Juan López Espín pronunciarà la </w:t>
      </w:r>
      <w:proofErr w:type="spellStart"/>
      <w:r w:rsidRPr="00DA215B">
        <w:rPr>
          <w:rFonts w:ascii="Cambria" w:hAnsi="Cambria" w:cs="Cambria"/>
          <w:i/>
          <w:sz w:val="28"/>
          <w:szCs w:val="28"/>
          <w:lang w:val="ca-ES"/>
        </w:rPr>
        <w:t>Laudatio</w:t>
      </w:r>
      <w:proofErr w:type="spellEnd"/>
      <w:r w:rsidRPr="00DA215B">
        <w:rPr>
          <w:rFonts w:ascii="Cambria" w:hAnsi="Cambria" w:cs="Cambria"/>
          <w:sz w:val="28"/>
          <w:szCs w:val="28"/>
          <w:lang w:val="ca-ES"/>
        </w:rPr>
        <w:t xml:space="preserve">, que acabarà dient: </w:t>
      </w:r>
      <w:r w:rsidRPr="00DA215B">
        <w:rPr>
          <w:rFonts w:ascii="Cambria" w:hAnsi="Cambria" w:cs="Cambria"/>
          <w:b/>
          <w:bCs/>
          <w:sz w:val="28"/>
          <w:szCs w:val="28"/>
          <w:lang w:val="ca-ES"/>
        </w:rPr>
        <w:t>“I, PER TOT ALLÒ EXPOSAT, SOL·LICITE LA INVESTIDURA DEL SENYOR ANTONIO FRAGUAS DE PABLO COM A EXCM. DOCTOR HONORIS CAUSA PER LA UNIVERSITAT MIGUEL HERNÁNDEZ D'ELX”</w:t>
      </w:r>
      <w:r w:rsidRPr="00DA215B">
        <w:rPr>
          <w:rFonts w:ascii="Cambria" w:hAnsi="Cambria" w:cs="Cambria"/>
          <w:sz w:val="28"/>
          <w:szCs w:val="28"/>
          <w:lang w:val="ca-ES"/>
        </w:rPr>
        <w:t>.</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rector dirà: </w:t>
      </w:r>
      <w:r w:rsidRPr="00DA215B">
        <w:rPr>
          <w:rFonts w:ascii="Cambria" w:hAnsi="Cambria" w:cs="Cambria"/>
          <w:b/>
          <w:bCs/>
          <w:sz w:val="28"/>
          <w:szCs w:val="28"/>
          <w:lang w:val="ca-ES"/>
        </w:rPr>
        <w:t xml:space="preserve">“HOM PROCEDIRÀ A LA SOLEMNE INVESTIDURA COM A DOCTOR HONORIS CAUSA DEL SENYOR </w:t>
      </w:r>
      <w:r w:rsidR="00FB11EA">
        <w:rPr>
          <w:rFonts w:ascii="Cambria" w:hAnsi="Cambria" w:cs="Cambria"/>
          <w:b/>
          <w:bCs/>
          <w:sz w:val="28"/>
          <w:szCs w:val="28"/>
          <w:lang w:val="ca-ES"/>
        </w:rPr>
        <w:t>A</w:t>
      </w:r>
      <w:r w:rsidRPr="00DA215B">
        <w:rPr>
          <w:rFonts w:ascii="Cambria" w:hAnsi="Cambria" w:cs="Cambria"/>
          <w:b/>
          <w:bCs/>
          <w:sz w:val="28"/>
          <w:szCs w:val="28"/>
          <w:lang w:val="ca-ES"/>
        </w:rPr>
        <w:t>NTONIO FRAGUAS DE PABLO”</w:t>
      </w:r>
      <w:r w:rsidRPr="00DA215B">
        <w:rPr>
          <w:rFonts w:ascii="Cambria" w:hAnsi="Cambria" w:cs="Cambria"/>
          <w:sz w:val="28"/>
          <w:szCs w:val="28"/>
          <w:lang w:val="ca-ES"/>
        </w:rPr>
        <w:t xml:space="preserve"> (el doctorand, acompanyat del seu padrí, se situarà enfront del rector).</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rector dirà: </w:t>
      </w:r>
      <w:r w:rsidRPr="00DA215B">
        <w:rPr>
          <w:rFonts w:ascii="Cambria" w:hAnsi="Cambria" w:cs="Cambria"/>
          <w:b/>
          <w:bCs/>
          <w:sz w:val="28"/>
          <w:szCs w:val="28"/>
          <w:lang w:val="ca-ES"/>
        </w:rPr>
        <w:t xml:space="preserve">“SENYOR, JO, EL RECTOR, EN VIRTUT DE L'AUTORITAT QUE TINC CONFERIDA, US LLIURE EL TÍTOL DE DOCTOR HONORIS CAUSA PER LA UNIVERSITAT MIGUEL HERNÁNDEZ D'ELX. US IMPOSE EL BIRRET LLOREJAT, SÍMBOL DISTINTIU DE L'ALT MAGISTERI ESPANYOL. PORTEU-LO AL CAP COM LA CORONA DELS VOSTRES ESTUDIS I MEREIXEMENTS”. </w:t>
      </w:r>
      <w:r w:rsidRPr="00DA215B">
        <w:rPr>
          <w:rFonts w:ascii="Cambria" w:hAnsi="Cambria" w:cs="Cambria"/>
          <w:sz w:val="28"/>
          <w:szCs w:val="28"/>
          <w:lang w:val="ca-ES"/>
        </w:rPr>
        <w:t>(Li l'imposa).</w:t>
      </w:r>
    </w:p>
    <w:p w:rsidR="00DA215B" w:rsidRDefault="00DA215B" w:rsidP="00DA215B">
      <w:pPr>
        <w:pStyle w:val="Prrafodelista"/>
        <w:ind w:right="49"/>
        <w:rPr>
          <w:rFonts w:ascii="Cambria" w:hAnsi="Cambria" w:cs="Cambria"/>
          <w:sz w:val="28"/>
          <w:szCs w:val="28"/>
          <w:lang w:val="ca-ES"/>
        </w:rPr>
      </w:pPr>
    </w:p>
    <w:p w:rsid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El rector continuarà: </w:t>
      </w:r>
      <w:r w:rsidRPr="00DA215B">
        <w:rPr>
          <w:rFonts w:ascii="Cambria" w:hAnsi="Cambria" w:cs="Cambria"/>
          <w:b/>
          <w:bCs/>
          <w:sz w:val="28"/>
          <w:szCs w:val="28"/>
          <w:lang w:val="ca-ES"/>
        </w:rPr>
        <w:t>“EL VOSTRE PADRÍ US ENTREGARÀ ELS ALTRES ATRIBUTS DEL VOSTRE HONOR. EN PRIMER LLOC, REBEU EL LLIBRE DE LA CIÈNCIA I LA SAVIESA, QUE US PERTOCA DE CULTIVAR I DIFONDRE SENSE DESCANS PERQUÈ TINGUEU PRESENT QUE, PER GRANS QUE SIGUEN ELS VOSTRES TALENTS, SEMPRE HAUREU DE MANIFESTAR REVERÈNCIA, RESPECTE I TOTA CONSIDERACIÓ ENVERS ELS VOSTRES MESTRES QUE US HAN PRECEDIT”</w:t>
      </w:r>
      <w:r w:rsidRPr="00DA215B">
        <w:rPr>
          <w:rFonts w:ascii="Cambria" w:hAnsi="Cambria" w:cs="Cambria"/>
          <w:sz w:val="28"/>
          <w:szCs w:val="28"/>
          <w:lang w:val="ca-ES"/>
        </w:rPr>
        <w:t xml:space="preserve"> (El padrí farà entrega del Llibre de la Ciència i la Saviesa).</w:t>
      </w:r>
    </w:p>
    <w:p w:rsidR="00DA215B" w:rsidRDefault="00DA215B" w:rsidP="00DA215B">
      <w:pPr>
        <w:pStyle w:val="Prrafodelista"/>
        <w:ind w:right="49"/>
        <w:rPr>
          <w:rFonts w:ascii="Cambria" w:hAnsi="Cambria" w:cs="Cambria"/>
          <w:b/>
          <w:bCs/>
          <w:sz w:val="28"/>
          <w:szCs w:val="28"/>
          <w:lang w:val="ca-ES"/>
        </w:rPr>
      </w:pPr>
    </w:p>
    <w:p w:rsidR="00DA215B" w:rsidRDefault="00DA215B" w:rsidP="00DA215B">
      <w:p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b/>
          <w:bCs/>
          <w:sz w:val="28"/>
          <w:szCs w:val="28"/>
          <w:lang w:val="ca-ES"/>
        </w:rPr>
        <w:t>“REBEU L'ANTIC ANELL, SÍMBOL DEL MATRIMONI ENTRE VÓS I EL SABER. ELL REPRESENTA L'EMBLEMA DEL PRIVILEGI DE SIGNAR I SEGELLAR ELS DICTÀMENS, CONSULTES I CENSURES DE LA VOSTRA CIÈNCIA I PROFESSIÓ”</w:t>
      </w:r>
      <w:r w:rsidRPr="00DA215B">
        <w:rPr>
          <w:rFonts w:ascii="Cambria" w:hAnsi="Cambria" w:cs="Cambria"/>
          <w:sz w:val="28"/>
          <w:szCs w:val="28"/>
          <w:lang w:val="ca-ES"/>
        </w:rPr>
        <w:t xml:space="preserve"> (El padrí farà entrega de l'anell).</w:t>
      </w:r>
    </w:p>
    <w:p w:rsidR="00DA215B" w:rsidRDefault="00DA215B" w:rsidP="00DA215B">
      <w:p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b/>
          <w:bCs/>
          <w:sz w:val="28"/>
          <w:szCs w:val="28"/>
          <w:lang w:val="ca-ES"/>
        </w:rPr>
      </w:pPr>
    </w:p>
    <w:p w:rsidR="00DA215B" w:rsidRDefault="00DA215B" w:rsidP="00DA215B">
      <w:p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b/>
          <w:bCs/>
          <w:sz w:val="28"/>
          <w:szCs w:val="28"/>
          <w:lang w:val="ca-ES"/>
        </w:rPr>
        <w:t>“REBEU, FINALMENT, ELS GUANTS BLANCS, SÍMBOL DE LA PURESA QUE HAN DE CONSERVAR LES VOSTRES MANS I SÍMBOL TAMBÉ DE LA VOSTRA ALTA CATEGORIA”</w:t>
      </w:r>
      <w:r w:rsidRPr="00DA215B">
        <w:rPr>
          <w:rFonts w:ascii="Cambria" w:hAnsi="Cambria" w:cs="Cambria"/>
          <w:sz w:val="28"/>
          <w:szCs w:val="28"/>
          <w:lang w:val="ca-ES"/>
        </w:rPr>
        <w:t xml:space="preserve"> (El padrí farà entrega dels guants).</w:t>
      </w:r>
    </w:p>
    <w:p w:rsidR="00DA215B" w:rsidRDefault="00DA215B" w:rsidP="00DA215B">
      <w:pPr>
        <w:pStyle w:val="Prrafodelista"/>
        <w:ind w:right="49"/>
        <w:rPr>
          <w:rFonts w:ascii="Cambria" w:hAnsi="Cambria" w:cs="Cambria"/>
          <w:sz w:val="28"/>
          <w:szCs w:val="28"/>
          <w:lang w:val="ca-ES"/>
        </w:rPr>
      </w:pPr>
    </w:p>
    <w:p w:rsidR="00DA215B" w:rsidRPr="00DA215B" w:rsidRDefault="00DA215B"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Cambria" w:hAnsi="Cambria" w:cs="Cambria"/>
          <w:sz w:val="28"/>
          <w:szCs w:val="28"/>
          <w:lang w:val="ca-ES"/>
        </w:rPr>
        <w:t xml:space="preserve">A continuació, el rector dirà: </w:t>
      </w:r>
      <w:r w:rsidRPr="00DA215B">
        <w:rPr>
          <w:rFonts w:ascii="Cambria" w:hAnsi="Cambria" w:cs="Cambria"/>
          <w:b/>
          <w:bCs/>
          <w:sz w:val="28"/>
          <w:szCs w:val="28"/>
          <w:lang w:val="ca-ES"/>
        </w:rPr>
        <w:t>“INVITE EL NOU DOCTOR HONORIS CAUSA A PRESTAR JURAMENT”.</w:t>
      </w:r>
    </w:p>
    <w:p w:rsidR="00DA215B" w:rsidRPr="00DA215B" w:rsidRDefault="00DA215B" w:rsidP="00DA215B">
      <w:p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p>
    <w:p w:rsidR="00DA215B" w:rsidRDefault="00FB11EA"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La S</w:t>
      </w:r>
      <w:r w:rsidR="00DA215B" w:rsidRPr="00DA215B">
        <w:rPr>
          <w:rFonts w:ascii="Cambria" w:hAnsi="Cambria" w:cs="Cambria"/>
          <w:sz w:val="28"/>
          <w:szCs w:val="28"/>
          <w:lang w:val="ca-ES"/>
        </w:rPr>
        <w:t>ecretària general llegirà la següent fórmula de jurament: “</w:t>
      </w:r>
      <w:r w:rsidR="00DA215B" w:rsidRPr="00DA215B">
        <w:rPr>
          <w:rFonts w:ascii="Cambria" w:hAnsi="Cambria" w:cs="Cambria"/>
          <w:b/>
          <w:sz w:val="28"/>
          <w:szCs w:val="28"/>
          <w:lang w:val="ca-ES"/>
        </w:rPr>
        <w:t>JUREU PER LA VOSTRA CONSCIÈNCIA I HONOR FIDELITAT A LA UNIVERSITAT MIGUEL HERNÁNDEZ D'ELX, DEFENSAR I GUARDAR LA SEUA HONRA I PROFIT, MANTINDRE L'ORDRE DELS SEIENTS I ANCIANITATS, GUARDAR ELS ESTATUTS ACTUALS I FUTURS I PORTAR ELS DRETS DELS GRAUS I NO LLIURAR-LOS A NINGÚ?</w:t>
      </w:r>
      <w:r w:rsidR="00DA215B" w:rsidRPr="00DA215B">
        <w:rPr>
          <w:rFonts w:ascii="Cambria" w:hAnsi="Cambria" w:cs="Cambria"/>
          <w:sz w:val="28"/>
          <w:szCs w:val="28"/>
          <w:lang w:val="ca-ES"/>
        </w:rPr>
        <w:t>”.</w:t>
      </w:r>
    </w:p>
    <w:p w:rsidR="00DA215B" w:rsidRDefault="00DA215B" w:rsidP="00DA215B">
      <w:pPr>
        <w:pStyle w:val="Prrafodelista"/>
        <w:ind w:right="49"/>
        <w:rPr>
          <w:rFonts w:ascii="Cambria" w:hAnsi="Cambria" w:cs="Cambria"/>
          <w:sz w:val="28"/>
          <w:szCs w:val="28"/>
          <w:lang w:val="ca-ES"/>
        </w:rPr>
      </w:pPr>
    </w:p>
    <w:p w:rsidR="00DA215B" w:rsidRPr="00DA215B" w:rsidRDefault="00FA5458"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El d</w:t>
      </w:r>
      <w:r w:rsidR="00DA215B" w:rsidRPr="00DA215B">
        <w:rPr>
          <w:rFonts w:ascii="Cambria" w:hAnsi="Cambria" w:cs="Cambria"/>
          <w:sz w:val="28"/>
          <w:szCs w:val="28"/>
          <w:lang w:val="ca-ES"/>
        </w:rPr>
        <w:t xml:space="preserve">octor dirà: </w:t>
      </w:r>
      <w:r w:rsidR="00DA215B" w:rsidRPr="00DA215B">
        <w:rPr>
          <w:rFonts w:ascii="Cambria" w:hAnsi="Cambria" w:cs="Cambria"/>
          <w:b/>
          <w:bCs/>
          <w:sz w:val="28"/>
          <w:szCs w:val="28"/>
          <w:lang w:val="ca-ES"/>
        </w:rPr>
        <w:t>“Sí, JURE”.</w:t>
      </w:r>
    </w:p>
    <w:p w:rsidR="00DA215B" w:rsidRDefault="00DA215B" w:rsidP="00DA215B">
      <w:pPr>
        <w:pStyle w:val="Prrafodelista"/>
        <w:ind w:right="49"/>
        <w:rPr>
          <w:rFonts w:ascii="Cambria" w:hAnsi="Cambria" w:cs="Cambria"/>
          <w:sz w:val="28"/>
          <w:szCs w:val="28"/>
          <w:lang w:val="ca-ES"/>
        </w:rPr>
      </w:pPr>
    </w:p>
    <w:p w:rsidR="00DA215B" w:rsidRDefault="00FB11EA"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Prestat el jurament, el R</w:t>
      </w:r>
      <w:r w:rsidR="00DA215B" w:rsidRPr="00DA215B">
        <w:rPr>
          <w:rFonts w:ascii="Cambria" w:hAnsi="Cambria" w:cs="Cambria"/>
          <w:sz w:val="28"/>
          <w:szCs w:val="28"/>
          <w:lang w:val="ca-ES"/>
        </w:rPr>
        <w:t xml:space="preserve">ector dirà: </w:t>
      </w:r>
      <w:r w:rsidR="00DA215B" w:rsidRPr="00DA215B">
        <w:rPr>
          <w:rFonts w:ascii="Cambria" w:hAnsi="Cambria" w:cs="Cambria"/>
          <w:b/>
          <w:bCs/>
          <w:sz w:val="28"/>
          <w:szCs w:val="28"/>
          <w:lang w:val="ca-ES"/>
        </w:rPr>
        <w:t>“EGREGI DOCTOR, JO US ADMET I INCORPORE EN EL COL·LEGI DELS DOCTORS DE L'ACADÈMIA AMB TOTS ELS HONORS, LLIBERTATS, EXEMPCIONS I PRIVILEGIS QUE GAUDEIXEN O PUGUEN GAUDIR ELS ALTRES DOCTORS EN LA UNIVERSITAT I ARREU EL MÓN. REBEU L'ABRAÇADA FRATERNA D’AQUELLS QUÈ S'HONREN I CONGRATULEN DE SER ELS VOSTRES GERMANS I COMPANYS”</w:t>
      </w:r>
      <w:r>
        <w:rPr>
          <w:rFonts w:ascii="Cambria" w:hAnsi="Cambria" w:cs="Cambria"/>
          <w:sz w:val="28"/>
          <w:szCs w:val="28"/>
          <w:lang w:val="ca-ES"/>
        </w:rPr>
        <w:t xml:space="preserve"> (El r</w:t>
      </w:r>
      <w:r w:rsidR="00DA215B" w:rsidRPr="00DA215B">
        <w:rPr>
          <w:rFonts w:ascii="Cambria" w:hAnsi="Cambria" w:cs="Cambria"/>
          <w:sz w:val="28"/>
          <w:szCs w:val="28"/>
          <w:lang w:val="ca-ES"/>
        </w:rPr>
        <w:t xml:space="preserve">ector i el padrí abracen el doctor). </w:t>
      </w:r>
    </w:p>
    <w:p w:rsidR="00DA215B" w:rsidRDefault="00DA215B" w:rsidP="00DA215B">
      <w:pPr>
        <w:pStyle w:val="Prrafodelista"/>
        <w:ind w:right="49"/>
        <w:rPr>
          <w:rFonts w:ascii="Cambria" w:hAnsi="Cambria" w:cs="Cambria"/>
          <w:sz w:val="28"/>
          <w:szCs w:val="28"/>
          <w:lang w:val="ca-ES"/>
        </w:rPr>
      </w:pPr>
    </w:p>
    <w:p w:rsidR="00DA215B" w:rsidRDefault="00FB11EA" w:rsidP="00DA215B">
      <w:pPr>
        <w:numPr>
          <w:ilvl w:val="0"/>
          <w:numId w:val="2"/>
        </w:numPr>
        <w:tabs>
          <w:tab w:val="left" w:pos="567"/>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El R</w:t>
      </w:r>
      <w:r w:rsidR="00DA215B" w:rsidRPr="00DA215B">
        <w:rPr>
          <w:rFonts w:ascii="Cambria" w:hAnsi="Cambria" w:cs="Cambria"/>
          <w:sz w:val="28"/>
          <w:szCs w:val="28"/>
          <w:lang w:val="ca-ES"/>
        </w:rPr>
        <w:t xml:space="preserve">ector dirà: </w:t>
      </w:r>
      <w:r w:rsidR="00DA215B" w:rsidRPr="00DA215B">
        <w:rPr>
          <w:rFonts w:ascii="Cambria" w:hAnsi="Cambria" w:cs="Cambria"/>
          <w:b/>
          <w:bCs/>
          <w:sz w:val="28"/>
          <w:szCs w:val="28"/>
          <w:lang w:val="ca-ES"/>
        </w:rPr>
        <w:t xml:space="preserve">“TÉ LA PARAULA L'EXCM. DOCTOR HONORIS CAUSA, </w:t>
      </w:r>
      <w:r>
        <w:rPr>
          <w:rFonts w:ascii="Cambria" w:hAnsi="Cambria" w:cs="Cambria"/>
          <w:b/>
          <w:bCs/>
          <w:sz w:val="28"/>
          <w:szCs w:val="28"/>
          <w:lang w:val="ca-ES"/>
        </w:rPr>
        <w:t xml:space="preserve"> </w:t>
      </w:r>
      <w:r w:rsidR="00DA215B" w:rsidRPr="00DA215B">
        <w:rPr>
          <w:rFonts w:ascii="Cambria" w:hAnsi="Cambria" w:cs="Cambria"/>
          <w:b/>
          <w:bCs/>
          <w:sz w:val="28"/>
          <w:szCs w:val="28"/>
          <w:lang w:val="ca-ES"/>
        </w:rPr>
        <w:t xml:space="preserve">SENYOR </w:t>
      </w:r>
      <w:r w:rsidR="00A10D0F">
        <w:rPr>
          <w:rFonts w:ascii="Cambria" w:hAnsi="Cambria" w:cs="Cambria"/>
          <w:b/>
          <w:bCs/>
          <w:sz w:val="28"/>
          <w:szCs w:val="28"/>
          <w:lang w:val="ca-ES"/>
        </w:rPr>
        <w:tab/>
      </w:r>
      <w:r>
        <w:rPr>
          <w:rFonts w:ascii="Cambria" w:hAnsi="Cambria" w:cs="Cambria"/>
          <w:b/>
          <w:bCs/>
          <w:sz w:val="28"/>
          <w:szCs w:val="28"/>
          <w:lang w:val="ca-ES"/>
        </w:rPr>
        <w:t>A</w:t>
      </w:r>
      <w:r w:rsidR="00A10D0F">
        <w:rPr>
          <w:rFonts w:ascii="Cambria" w:hAnsi="Cambria" w:cs="Cambria"/>
          <w:b/>
          <w:bCs/>
          <w:sz w:val="28"/>
          <w:szCs w:val="28"/>
          <w:lang w:val="ca-ES"/>
        </w:rPr>
        <w:t>NTONIO FRAGUAS DE PABLO</w:t>
      </w:r>
      <w:r w:rsidR="00DA215B" w:rsidRPr="00DA215B">
        <w:rPr>
          <w:rFonts w:ascii="Cambria" w:hAnsi="Cambria" w:cs="Cambria"/>
          <w:b/>
          <w:bCs/>
          <w:sz w:val="28"/>
          <w:szCs w:val="28"/>
          <w:lang w:val="ca-ES"/>
        </w:rPr>
        <w:t>, PER A PRONUNCIAR EL SEU DISCURS”</w:t>
      </w:r>
      <w:r w:rsidR="00DA215B" w:rsidRPr="00DA215B">
        <w:rPr>
          <w:rFonts w:ascii="Cambria" w:hAnsi="Cambria" w:cs="Cambria"/>
          <w:sz w:val="28"/>
          <w:szCs w:val="28"/>
          <w:lang w:val="ca-ES"/>
        </w:rPr>
        <w:t>.</w:t>
      </w:r>
    </w:p>
    <w:p w:rsidR="00DA215B" w:rsidRDefault="00DA215B" w:rsidP="00DA215B">
      <w:pPr>
        <w:pStyle w:val="Prrafodelista"/>
        <w:ind w:right="49"/>
        <w:rPr>
          <w:rFonts w:ascii="Cambria" w:hAnsi="Cambria" w:cs="Cambria"/>
          <w:sz w:val="28"/>
          <w:szCs w:val="28"/>
          <w:lang w:val="ca-ES"/>
        </w:rPr>
      </w:pPr>
    </w:p>
    <w:p w:rsidR="00DA215B" w:rsidRDefault="00FA5458"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Cambria" w:hAnsi="Cambria" w:cs="Cambria"/>
          <w:sz w:val="28"/>
          <w:szCs w:val="28"/>
          <w:lang w:val="ca-ES"/>
        </w:rPr>
        <w:t>El nou d</w:t>
      </w:r>
      <w:r w:rsidR="00DA215B" w:rsidRPr="00DA215B">
        <w:rPr>
          <w:rFonts w:ascii="Cambria" w:hAnsi="Cambria" w:cs="Cambria"/>
          <w:sz w:val="28"/>
          <w:szCs w:val="28"/>
          <w:lang w:val="ca-ES"/>
        </w:rPr>
        <w:t xml:space="preserve">octor Honoris Causa, Sr. D. Antonio </w:t>
      </w:r>
      <w:proofErr w:type="spellStart"/>
      <w:r w:rsidR="00DA215B" w:rsidRPr="00DA215B">
        <w:rPr>
          <w:rFonts w:ascii="Cambria" w:hAnsi="Cambria" w:cs="Cambria"/>
          <w:sz w:val="28"/>
          <w:szCs w:val="28"/>
          <w:lang w:val="ca-ES"/>
        </w:rPr>
        <w:t>Fraguas</w:t>
      </w:r>
      <w:proofErr w:type="spellEnd"/>
      <w:r w:rsidR="00DA215B" w:rsidRPr="00DA215B">
        <w:rPr>
          <w:rFonts w:ascii="Cambria" w:hAnsi="Cambria" w:cs="Cambria"/>
          <w:sz w:val="28"/>
          <w:szCs w:val="28"/>
          <w:lang w:val="ca-ES"/>
        </w:rPr>
        <w:t xml:space="preserve"> de Pablo, pronunciarà el seu discurs.</w:t>
      </w:r>
    </w:p>
    <w:p w:rsidR="00DA215B" w:rsidRDefault="00DA215B" w:rsidP="00DA215B">
      <w:pPr>
        <w:pStyle w:val="Prrafodelista"/>
        <w:ind w:right="49"/>
        <w:rPr>
          <w:rFonts w:ascii="Cambria" w:hAnsi="Cambria" w:cs="Cambria"/>
          <w:sz w:val="28"/>
          <w:szCs w:val="28"/>
          <w:lang w:val="ca-ES"/>
        </w:rPr>
      </w:pPr>
    </w:p>
    <w:p w:rsidR="00E836BD" w:rsidRPr="00DA215B" w:rsidRDefault="00E836BD"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sidRPr="00DA215B">
        <w:rPr>
          <w:rFonts w:asciiTheme="majorHAnsi" w:hAnsiTheme="majorHAnsi" w:cs="Times New Roman"/>
          <w:sz w:val="30"/>
          <w:szCs w:val="30"/>
          <w:lang w:val="ca-ES"/>
        </w:rPr>
        <w:t xml:space="preserve">A continuació, el rector dirà: </w:t>
      </w:r>
      <w:r w:rsidRPr="00DA215B">
        <w:rPr>
          <w:rFonts w:asciiTheme="majorHAnsi" w:hAnsiTheme="majorHAnsi" w:cs="Times New Roman"/>
          <w:b/>
          <w:bCs/>
          <w:sz w:val="30"/>
          <w:szCs w:val="30"/>
          <w:lang w:val="ca-ES"/>
        </w:rPr>
        <w:t>“EN COMPLIMENT DEL REGLAMENT D'HONORS I DISTINCIONS DE LA UNIVER</w:t>
      </w:r>
      <w:r w:rsidR="00CB47EA" w:rsidRPr="00DA215B">
        <w:rPr>
          <w:rFonts w:asciiTheme="majorHAnsi" w:hAnsiTheme="majorHAnsi" w:cs="Times New Roman"/>
          <w:b/>
          <w:bCs/>
          <w:sz w:val="30"/>
          <w:szCs w:val="30"/>
          <w:lang w:val="ca-ES"/>
        </w:rPr>
        <w:t>SITAT</w:t>
      </w:r>
      <w:r w:rsidRPr="00DA215B">
        <w:rPr>
          <w:rFonts w:asciiTheme="majorHAnsi" w:hAnsiTheme="majorHAnsi" w:cs="Times New Roman"/>
          <w:b/>
          <w:bCs/>
          <w:sz w:val="30"/>
          <w:szCs w:val="30"/>
          <w:lang w:val="ca-ES"/>
        </w:rPr>
        <w:t xml:space="preserve"> MIGUEL HERNÁNDEZ D'ELX, </w:t>
      </w:r>
      <w:r w:rsidR="00CB47EA" w:rsidRPr="00DA215B">
        <w:rPr>
          <w:rFonts w:asciiTheme="majorHAnsi" w:hAnsiTheme="majorHAnsi" w:cs="Times New Roman"/>
          <w:b/>
          <w:bCs/>
          <w:sz w:val="30"/>
          <w:szCs w:val="30"/>
          <w:lang w:val="ca-ES"/>
        </w:rPr>
        <w:t>ES</w:t>
      </w:r>
      <w:r w:rsidRPr="00DA215B">
        <w:rPr>
          <w:rFonts w:asciiTheme="majorHAnsi" w:hAnsiTheme="majorHAnsi" w:cs="Times New Roman"/>
          <w:b/>
          <w:bCs/>
          <w:sz w:val="30"/>
          <w:szCs w:val="30"/>
          <w:lang w:val="ca-ES"/>
        </w:rPr>
        <w:t xml:space="preserve">  PROCED</w:t>
      </w:r>
      <w:r w:rsidR="00CB47EA" w:rsidRPr="00DA215B">
        <w:rPr>
          <w:rFonts w:asciiTheme="majorHAnsi" w:hAnsiTheme="majorHAnsi" w:cs="Times New Roman"/>
          <w:b/>
          <w:bCs/>
          <w:sz w:val="30"/>
          <w:szCs w:val="30"/>
          <w:lang w:val="ca-ES"/>
        </w:rPr>
        <w:t>IRÀ</w:t>
      </w:r>
      <w:r w:rsidRPr="00DA215B">
        <w:rPr>
          <w:rFonts w:asciiTheme="majorHAnsi" w:hAnsiTheme="majorHAnsi" w:cs="Times New Roman"/>
          <w:b/>
          <w:bCs/>
          <w:sz w:val="30"/>
          <w:szCs w:val="30"/>
          <w:lang w:val="ca-ES"/>
        </w:rPr>
        <w:t xml:space="preserve"> A L'ENTREGA DE LA DISTINCIÓ </w:t>
      </w:r>
      <w:r w:rsidR="00CB47EA" w:rsidRPr="00DA215B">
        <w:rPr>
          <w:rFonts w:asciiTheme="majorHAnsi" w:hAnsiTheme="majorHAnsi" w:cs="Times New Roman"/>
          <w:b/>
          <w:bCs/>
          <w:sz w:val="30"/>
          <w:szCs w:val="30"/>
          <w:lang w:val="ca-ES"/>
        </w:rPr>
        <w:t xml:space="preserve">DE </w:t>
      </w:r>
      <w:r w:rsidRPr="00DA215B">
        <w:rPr>
          <w:rFonts w:asciiTheme="majorHAnsi" w:hAnsiTheme="majorHAnsi" w:cs="Times New Roman"/>
          <w:b/>
          <w:bCs/>
          <w:sz w:val="30"/>
          <w:szCs w:val="30"/>
          <w:lang w:val="ca-ES"/>
        </w:rPr>
        <w:t>FI</w:t>
      </w:r>
      <w:r w:rsidR="00CB47EA" w:rsidRPr="00DA215B">
        <w:rPr>
          <w:rFonts w:asciiTheme="majorHAnsi" w:hAnsiTheme="majorHAnsi" w:cs="Times New Roman"/>
          <w:b/>
          <w:bCs/>
          <w:sz w:val="30"/>
          <w:szCs w:val="30"/>
          <w:lang w:val="ca-ES"/>
        </w:rPr>
        <w:t>NALITZACIÓ</w:t>
      </w:r>
      <w:r w:rsidRPr="00DA215B">
        <w:rPr>
          <w:rFonts w:asciiTheme="majorHAnsi" w:hAnsiTheme="majorHAnsi" w:cs="Times New Roman"/>
          <w:b/>
          <w:bCs/>
          <w:sz w:val="30"/>
          <w:szCs w:val="30"/>
          <w:lang w:val="ca-ES"/>
        </w:rPr>
        <w:t xml:space="preserve"> DE SERV</w:t>
      </w:r>
      <w:r w:rsidR="00CB47EA" w:rsidRPr="00DA215B">
        <w:rPr>
          <w:rFonts w:asciiTheme="majorHAnsi" w:hAnsiTheme="majorHAnsi" w:cs="Times New Roman"/>
          <w:b/>
          <w:bCs/>
          <w:sz w:val="30"/>
          <w:szCs w:val="30"/>
          <w:lang w:val="ca-ES"/>
        </w:rPr>
        <w:t>EI</w:t>
      </w:r>
      <w:r w:rsidRPr="00DA215B">
        <w:rPr>
          <w:rFonts w:asciiTheme="majorHAnsi" w:hAnsiTheme="majorHAnsi" w:cs="Times New Roman"/>
          <w:b/>
          <w:bCs/>
          <w:sz w:val="30"/>
          <w:szCs w:val="30"/>
          <w:lang w:val="ca-ES"/>
        </w:rPr>
        <w:t>S ALS MEMBRES DE LA COMUNITAT UNIVERSITÀRIA QUE PER JUBILACIÓ O DEFUNCIÓ JA NO CONTINUEN EN LA UNIVERSITAT. TÉ LA PARAULA LA SECRETÀRIA GENERAL”.</w:t>
      </w:r>
    </w:p>
    <w:p w:rsidR="00DA215B" w:rsidRDefault="00DA215B" w:rsidP="00DA215B">
      <w:pPr>
        <w:pStyle w:val="Prrafodelista"/>
        <w:ind w:right="49"/>
        <w:rPr>
          <w:rFonts w:ascii="Cambria" w:hAnsi="Cambria" w:cs="Cambria"/>
          <w:sz w:val="28"/>
          <w:szCs w:val="28"/>
          <w:lang w:val="ca-ES"/>
        </w:rPr>
      </w:pPr>
    </w:p>
    <w:p w:rsidR="00E836BD" w:rsidRPr="00DA215B" w:rsidRDefault="00DA215B"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0" w:after="40"/>
        <w:ind w:left="567" w:right="49"/>
        <w:rPr>
          <w:rFonts w:ascii="Cambria" w:hAnsi="Cambria" w:cs="Cambria"/>
          <w:sz w:val="28"/>
          <w:szCs w:val="28"/>
          <w:lang w:val="ca-ES"/>
        </w:rPr>
      </w:pPr>
      <w:r>
        <w:rPr>
          <w:rFonts w:asciiTheme="majorHAnsi" w:hAnsiTheme="majorHAnsi" w:cs="Times New Roman"/>
          <w:sz w:val="30"/>
          <w:szCs w:val="30"/>
          <w:lang w:val="ca-ES"/>
        </w:rPr>
        <w:t>La  s</w:t>
      </w:r>
      <w:r w:rsidR="00E836BD" w:rsidRPr="00DA215B">
        <w:rPr>
          <w:rFonts w:asciiTheme="majorHAnsi" w:hAnsiTheme="majorHAnsi" w:cs="Times New Roman"/>
          <w:sz w:val="30"/>
          <w:szCs w:val="30"/>
          <w:lang w:val="ca-ES"/>
        </w:rPr>
        <w:t xml:space="preserve">ecretària general procedirà al nomenament dels membres de la comunitat universitària que rebran </w:t>
      </w:r>
      <w:r w:rsidR="00CB47EA" w:rsidRPr="00DA215B">
        <w:rPr>
          <w:rFonts w:asciiTheme="majorHAnsi" w:hAnsiTheme="majorHAnsi" w:cs="Times New Roman"/>
          <w:sz w:val="30"/>
          <w:szCs w:val="30"/>
          <w:lang w:val="ca-ES"/>
        </w:rPr>
        <w:t>aquesta</w:t>
      </w:r>
      <w:r w:rsidR="00E836BD" w:rsidRPr="00DA215B">
        <w:rPr>
          <w:rFonts w:asciiTheme="majorHAnsi" w:hAnsiTheme="majorHAnsi" w:cs="Times New Roman"/>
          <w:sz w:val="30"/>
          <w:szCs w:val="30"/>
          <w:lang w:val="ca-ES"/>
        </w:rPr>
        <w:t xml:space="preserve"> distinció.</w:t>
      </w:r>
    </w:p>
    <w:p w:rsidR="00DA215B" w:rsidRDefault="00DA215B" w:rsidP="00DA215B">
      <w:pPr>
        <w:pStyle w:val="Prrafodelista"/>
        <w:ind w:right="49"/>
        <w:rPr>
          <w:rFonts w:ascii="Cambria" w:hAnsi="Cambria" w:cs="Cambria"/>
          <w:sz w:val="28"/>
          <w:szCs w:val="28"/>
          <w:lang w:val="ca-ES"/>
        </w:rPr>
      </w:pPr>
    </w:p>
    <w:p w:rsidR="00E836BD" w:rsidRPr="0048373A" w:rsidRDefault="00FB11EA"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9"/>
        <w:rPr>
          <w:rFonts w:asciiTheme="majorHAnsi" w:hAnsiTheme="majorHAnsi" w:cs="Times New Roman"/>
          <w:sz w:val="30"/>
          <w:szCs w:val="30"/>
          <w:lang w:val="ca-ES"/>
        </w:rPr>
      </w:pPr>
      <w:r>
        <w:rPr>
          <w:rFonts w:asciiTheme="majorHAnsi" w:hAnsiTheme="majorHAnsi" w:cs="Times New Roman"/>
          <w:sz w:val="30"/>
          <w:szCs w:val="30"/>
          <w:lang w:val="ca-ES"/>
        </w:rPr>
        <w:t>El R</w:t>
      </w:r>
      <w:r w:rsidR="00E836BD" w:rsidRPr="0048373A">
        <w:rPr>
          <w:rFonts w:asciiTheme="majorHAnsi" w:hAnsiTheme="majorHAnsi" w:cs="Times New Roman"/>
          <w:sz w:val="30"/>
          <w:szCs w:val="30"/>
          <w:lang w:val="ca-ES"/>
        </w:rPr>
        <w:t xml:space="preserve">ector </w:t>
      </w:r>
      <w:r>
        <w:rPr>
          <w:rFonts w:asciiTheme="majorHAnsi" w:hAnsiTheme="majorHAnsi" w:cs="Times New Roman"/>
          <w:sz w:val="30"/>
          <w:szCs w:val="30"/>
          <w:lang w:val="ca-ES"/>
        </w:rPr>
        <w:t>pronunci</w:t>
      </w:r>
      <w:r w:rsidR="00CB47EA" w:rsidRPr="0048373A">
        <w:rPr>
          <w:rFonts w:asciiTheme="majorHAnsi" w:hAnsiTheme="majorHAnsi" w:cs="Times New Roman"/>
          <w:sz w:val="30"/>
          <w:szCs w:val="30"/>
          <w:lang w:val="ca-ES"/>
        </w:rPr>
        <w:t>ar</w:t>
      </w:r>
      <w:r w:rsidR="00E836BD" w:rsidRPr="0048373A">
        <w:rPr>
          <w:rFonts w:asciiTheme="majorHAnsi" w:hAnsiTheme="majorHAnsi" w:cs="Times New Roman"/>
          <w:sz w:val="30"/>
          <w:szCs w:val="30"/>
          <w:lang w:val="ca-ES"/>
        </w:rPr>
        <w:t>à el seu discurs.</w:t>
      </w:r>
    </w:p>
    <w:p w:rsidR="00E836BD" w:rsidRPr="0048373A" w:rsidRDefault="00E836BD" w:rsidP="00DA21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ight="49"/>
        <w:jc w:val="left"/>
        <w:rPr>
          <w:rFonts w:asciiTheme="majorHAnsi" w:hAnsiTheme="majorHAnsi" w:cs="Times New Roman"/>
          <w:sz w:val="30"/>
          <w:szCs w:val="30"/>
          <w:lang w:val="ca-ES"/>
        </w:rPr>
      </w:pPr>
    </w:p>
    <w:p w:rsidR="00E836BD" w:rsidRPr="0048373A" w:rsidRDefault="00E836BD"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49"/>
        <w:rPr>
          <w:rFonts w:asciiTheme="majorHAnsi" w:hAnsiTheme="majorHAnsi" w:cs="Times New Roman"/>
          <w:sz w:val="30"/>
          <w:szCs w:val="30"/>
          <w:lang w:val="ca-ES"/>
        </w:rPr>
      </w:pPr>
      <w:r w:rsidRPr="0048373A">
        <w:rPr>
          <w:rFonts w:asciiTheme="majorHAnsi" w:hAnsiTheme="majorHAnsi" w:cs="Times New Roman"/>
          <w:sz w:val="30"/>
          <w:szCs w:val="30"/>
          <w:lang w:val="ca-ES"/>
        </w:rPr>
        <w:t xml:space="preserve">El rector dirà: </w:t>
      </w:r>
      <w:r w:rsidR="00CB47EA" w:rsidRPr="0048373A">
        <w:rPr>
          <w:rFonts w:asciiTheme="majorHAnsi" w:hAnsiTheme="majorHAnsi" w:cs="Times New Roman"/>
          <w:b/>
          <w:bCs/>
          <w:sz w:val="30"/>
          <w:szCs w:val="30"/>
          <w:lang w:val="ca-ES"/>
        </w:rPr>
        <w:t>“EN PEU,</w:t>
      </w:r>
      <w:r w:rsidRPr="0048373A">
        <w:rPr>
          <w:rFonts w:asciiTheme="majorHAnsi" w:hAnsiTheme="majorHAnsi" w:cs="Times New Roman"/>
          <w:b/>
          <w:bCs/>
          <w:sz w:val="30"/>
          <w:szCs w:val="30"/>
          <w:lang w:val="ca-ES"/>
        </w:rPr>
        <w:t xml:space="preserve"> EN NOM DE SA MAJESTAT EL REI, QUEDA INAUGURAT EN LA UNIVERSITAT MIGUEL HERNÁ</w:t>
      </w:r>
      <w:r w:rsidR="00DA215B">
        <w:rPr>
          <w:rFonts w:asciiTheme="majorHAnsi" w:hAnsiTheme="majorHAnsi" w:cs="Times New Roman"/>
          <w:b/>
          <w:bCs/>
          <w:sz w:val="30"/>
          <w:szCs w:val="30"/>
          <w:lang w:val="ca-ES"/>
        </w:rPr>
        <w:t>NDEZ D'ELX EL CURS ACADÈMIC 2014</w:t>
      </w:r>
      <w:r w:rsidRPr="0048373A">
        <w:rPr>
          <w:rFonts w:asciiTheme="majorHAnsi" w:hAnsiTheme="majorHAnsi" w:cs="Times New Roman"/>
          <w:b/>
          <w:bCs/>
          <w:sz w:val="30"/>
          <w:szCs w:val="30"/>
          <w:lang w:val="ca-ES"/>
        </w:rPr>
        <w:t>/201</w:t>
      </w:r>
      <w:r w:rsidR="00DA215B">
        <w:rPr>
          <w:rFonts w:asciiTheme="majorHAnsi" w:hAnsiTheme="majorHAnsi" w:cs="Times New Roman"/>
          <w:b/>
          <w:bCs/>
          <w:sz w:val="30"/>
          <w:szCs w:val="30"/>
          <w:lang w:val="ca-ES"/>
        </w:rPr>
        <w:t>5</w:t>
      </w:r>
      <w:r w:rsidRPr="0048373A">
        <w:rPr>
          <w:rFonts w:asciiTheme="majorHAnsi" w:hAnsiTheme="majorHAnsi" w:cs="Times New Roman"/>
          <w:b/>
          <w:bCs/>
          <w:sz w:val="30"/>
          <w:szCs w:val="30"/>
          <w:lang w:val="ca-ES"/>
        </w:rPr>
        <w:t xml:space="preserve">”. </w:t>
      </w:r>
    </w:p>
    <w:p w:rsidR="00E836BD" w:rsidRPr="0048373A" w:rsidRDefault="00E836BD" w:rsidP="00DA215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49"/>
        <w:rPr>
          <w:rFonts w:asciiTheme="majorHAnsi" w:hAnsiTheme="majorHAnsi" w:cs="Times New Roman"/>
          <w:sz w:val="30"/>
          <w:szCs w:val="30"/>
          <w:lang w:val="ca-ES"/>
        </w:rPr>
      </w:pPr>
    </w:p>
    <w:p w:rsidR="00E836BD" w:rsidRPr="0048373A" w:rsidRDefault="00CB47EA" w:rsidP="00DA215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0" w:right="49"/>
        <w:rPr>
          <w:rFonts w:asciiTheme="majorHAnsi" w:hAnsiTheme="majorHAnsi" w:cs="Times New Roman"/>
          <w:sz w:val="30"/>
          <w:szCs w:val="30"/>
          <w:lang w:val="ca-ES"/>
        </w:rPr>
      </w:pPr>
      <w:r w:rsidRPr="0048373A">
        <w:rPr>
          <w:rFonts w:asciiTheme="majorHAnsi" w:hAnsiTheme="majorHAnsi" w:cs="Times New Roman"/>
          <w:sz w:val="30"/>
          <w:szCs w:val="30"/>
          <w:lang w:val="ca-ES"/>
        </w:rPr>
        <w:t>Tots dempeus</w:t>
      </w:r>
      <w:r w:rsidR="00E836BD" w:rsidRPr="0048373A">
        <w:rPr>
          <w:rFonts w:asciiTheme="majorHAnsi" w:hAnsiTheme="majorHAnsi" w:cs="Times New Roman"/>
          <w:sz w:val="30"/>
          <w:szCs w:val="30"/>
          <w:lang w:val="ca-ES"/>
        </w:rPr>
        <w:t xml:space="preserve"> i en els seus llocs corresponents, entonaran el </w:t>
      </w:r>
      <w:r w:rsidR="00E836BD" w:rsidRPr="0048373A">
        <w:rPr>
          <w:rFonts w:asciiTheme="majorHAnsi" w:hAnsiTheme="majorHAnsi" w:cs="Times New Roman"/>
          <w:b/>
          <w:bCs/>
          <w:i/>
          <w:iCs/>
          <w:sz w:val="30"/>
          <w:szCs w:val="30"/>
          <w:lang w:val="ca-ES"/>
        </w:rPr>
        <w:t xml:space="preserve">Gaudeamus </w:t>
      </w:r>
      <w:proofErr w:type="spellStart"/>
      <w:r w:rsidR="00E836BD" w:rsidRPr="0048373A">
        <w:rPr>
          <w:rFonts w:asciiTheme="majorHAnsi" w:hAnsiTheme="majorHAnsi" w:cs="Times New Roman"/>
          <w:b/>
          <w:bCs/>
          <w:i/>
          <w:iCs/>
          <w:sz w:val="30"/>
          <w:szCs w:val="30"/>
          <w:lang w:val="ca-ES"/>
        </w:rPr>
        <w:t>Igitur</w:t>
      </w:r>
      <w:proofErr w:type="spellEnd"/>
      <w:r w:rsidR="00E836BD" w:rsidRPr="0048373A">
        <w:rPr>
          <w:rFonts w:asciiTheme="majorHAnsi" w:hAnsiTheme="majorHAnsi" w:cs="Times New Roman"/>
          <w:b/>
          <w:bCs/>
          <w:i/>
          <w:iCs/>
          <w:sz w:val="30"/>
          <w:szCs w:val="30"/>
          <w:lang w:val="ca-ES"/>
        </w:rPr>
        <w:t>.</w:t>
      </w:r>
      <w:r w:rsidR="007A3CC3" w:rsidRPr="0048373A">
        <w:rPr>
          <w:rFonts w:asciiTheme="majorHAnsi" w:hAnsiTheme="majorHAnsi" w:cs="Times New Roman"/>
          <w:b/>
          <w:bCs/>
          <w:i/>
          <w:iCs/>
          <w:sz w:val="30"/>
          <w:szCs w:val="30"/>
          <w:lang w:val="ca-ES"/>
        </w:rPr>
        <w:t xml:space="preserve"> </w:t>
      </w:r>
    </w:p>
    <w:p w:rsidR="00E836BD" w:rsidRPr="0048373A" w:rsidRDefault="00E836BD" w:rsidP="00DA215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49"/>
        <w:rPr>
          <w:rFonts w:asciiTheme="majorHAnsi" w:hAnsiTheme="majorHAnsi" w:cs="Times New Roman"/>
          <w:sz w:val="30"/>
          <w:szCs w:val="30"/>
          <w:lang w:val="ca-ES"/>
        </w:rPr>
      </w:pPr>
    </w:p>
    <w:p w:rsidR="00E836BD" w:rsidRPr="0048373A" w:rsidRDefault="00E836BD" w:rsidP="00DA215B">
      <w:pPr>
        <w:numPr>
          <w:ilvl w:val="0"/>
          <w:numId w:val="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567" w:right="49" w:hanging="567"/>
        <w:rPr>
          <w:rFonts w:asciiTheme="majorHAnsi" w:hAnsiTheme="majorHAnsi" w:cs="Times New Roman"/>
          <w:sz w:val="30"/>
          <w:szCs w:val="30"/>
          <w:lang w:val="ca-ES"/>
        </w:rPr>
      </w:pPr>
      <w:r w:rsidRPr="0048373A">
        <w:rPr>
          <w:rFonts w:asciiTheme="majorHAnsi" w:hAnsiTheme="majorHAnsi" w:cs="Times New Roman"/>
          <w:sz w:val="30"/>
          <w:szCs w:val="30"/>
          <w:lang w:val="ca-ES"/>
        </w:rPr>
        <w:t xml:space="preserve">A continuació el rector dirà: </w:t>
      </w:r>
      <w:r w:rsidRPr="0048373A">
        <w:rPr>
          <w:rFonts w:asciiTheme="majorHAnsi" w:hAnsiTheme="majorHAnsi" w:cs="Times New Roman"/>
          <w:b/>
          <w:bCs/>
          <w:sz w:val="30"/>
          <w:szCs w:val="30"/>
          <w:lang w:val="ca-ES"/>
        </w:rPr>
        <w:t>"S'ALÇA LA SESSIÓ".</w:t>
      </w:r>
    </w:p>
    <w:p w:rsidR="00E836BD" w:rsidRPr="0048373A" w:rsidRDefault="00E836BD" w:rsidP="00DA21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ight="49"/>
        <w:jc w:val="left"/>
        <w:rPr>
          <w:rFonts w:asciiTheme="majorHAnsi" w:hAnsiTheme="majorHAnsi" w:cs="Times New Roman"/>
          <w:b/>
          <w:bCs/>
          <w:sz w:val="30"/>
          <w:szCs w:val="30"/>
          <w:lang w:val="ca-ES"/>
        </w:rPr>
      </w:pPr>
    </w:p>
    <w:p w:rsidR="00121414" w:rsidRPr="0048373A" w:rsidRDefault="00CB47EA" w:rsidP="00FB11E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567" w:right="49"/>
        <w:rPr>
          <w:rFonts w:asciiTheme="majorHAnsi" w:hAnsiTheme="majorHAnsi"/>
          <w:sz w:val="30"/>
          <w:szCs w:val="30"/>
          <w:lang w:val="ca-ES"/>
        </w:rPr>
      </w:pPr>
      <w:r w:rsidRPr="0048373A">
        <w:rPr>
          <w:rFonts w:asciiTheme="majorHAnsi" w:hAnsiTheme="majorHAnsi" w:cs="Times New Roman"/>
          <w:sz w:val="30"/>
          <w:szCs w:val="30"/>
          <w:lang w:val="ca-ES"/>
        </w:rPr>
        <w:t>E</w:t>
      </w:r>
      <w:r w:rsidR="00E836BD" w:rsidRPr="0048373A">
        <w:rPr>
          <w:rFonts w:asciiTheme="majorHAnsi" w:hAnsiTheme="majorHAnsi" w:cs="Times New Roman"/>
          <w:sz w:val="30"/>
          <w:szCs w:val="30"/>
          <w:lang w:val="ca-ES"/>
        </w:rPr>
        <w:t xml:space="preserve">l Seguici Acadèmic </w:t>
      </w:r>
      <w:r w:rsidRPr="0048373A">
        <w:rPr>
          <w:rFonts w:asciiTheme="majorHAnsi" w:hAnsiTheme="majorHAnsi" w:cs="Times New Roman"/>
          <w:sz w:val="30"/>
          <w:szCs w:val="30"/>
          <w:lang w:val="ca-ES"/>
        </w:rPr>
        <w:t xml:space="preserve">ix </w:t>
      </w:r>
      <w:r w:rsidR="00E836BD" w:rsidRPr="0048373A">
        <w:rPr>
          <w:rFonts w:asciiTheme="majorHAnsi" w:hAnsiTheme="majorHAnsi" w:cs="Times New Roman"/>
          <w:sz w:val="30"/>
          <w:szCs w:val="30"/>
          <w:lang w:val="ca-ES"/>
        </w:rPr>
        <w:t>en ord</w:t>
      </w:r>
      <w:r w:rsidRPr="0048373A">
        <w:rPr>
          <w:rFonts w:asciiTheme="majorHAnsi" w:hAnsiTheme="majorHAnsi" w:cs="Times New Roman"/>
          <w:sz w:val="30"/>
          <w:szCs w:val="30"/>
          <w:lang w:val="ca-ES"/>
        </w:rPr>
        <w:t>r</w:t>
      </w:r>
      <w:r w:rsidR="00E836BD" w:rsidRPr="0048373A">
        <w:rPr>
          <w:rFonts w:asciiTheme="majorHAnsi" w:hAnsiTheme="majorHAnsi" w:cs="Times New Roman"/>
          <w:sz w:val="30"/>
          <w:szCs w:val="30"/>
          <w:lang w:val="ca-ES"/>
        </w:rPr>
        <w:t>e invers al d'entrada.</w:t>
      </w:r>
    </w:p>
    <w:sectPr w:rsidR="00121414" w:rsidRPr="0048373A" w:rsidSect="00F41B1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B9A4BF8"/>
    <w:lvl w:ilvl="0">
      <w:start w:val="3"/>
      <w:numFmt w:val="decimal"/>
      <w:lvlText w:val="%1)"/>
      <w:lvlJc w:val="left"/>
      <w:pPr>
        <w:ind w:left="570" w:hanging="570"/>
      </w:pPr>
      <w:rPr>
        <w:rFonts w:ascii="Times New Roman" w:hAnsi="Times New Roman" w:cs="Times New Roman"/>
        <w:b/>
        <w:bCs w:val="0"/>
        <w:i w:val="0"/>
        <w:iCs w:val="0"/>
        <w:strike w:val="0"/>
        <w:color w:val="auto"/>
        <w:sz w:val="30"/>
        <w:szCs w:val="30"/>
        <w:u w:val="none"/>
      </w:rPr>
    </w:lvl>
  </w:abstractNum>
  <w:abstractNum w:abstractNumId="1">
    <w:nsid w:val="00000002"/>
    <w:multiLevelType w:val="singleLevel"/>
    <w:tmpl w:val="13BA0CBE"/>
    <w:lvl w:ilvl="0">
      <w:start w:val="6"/>
      <w:numFmt w:val="decimal"/>
      <w:lvlText w:val="%1)"/>
      <w:lvlJc w:val="left"/>
      <w:pPr>
        <w:ind w:left="570" w:hanging="570"/>
      </w:pPr>
      <w:rPr>
        <w:rFonts w:ascii="Times New Roman" w:hAnsi="Times New Roman" w:cs="Times New Roman"/>
        <w:b/>
        <w:bCs w:val="0"/>
        <w:i w:val="0"/>
        <w:iCs w:val="0"/>
        <w:strike w:val="0"/>
        <w:color w:val="auto"/>
        <w:sz w:val="30"/>
        <w:szCs w:val="30"/>
        <w:u w:val="none"/>
      </w:rPr>
    </w:lvl>
  </w:abstractNum>
  <w:num w:numId="1">
    <w:abstractNumId w:val="0"/>
  </w:num>
  <w:num w:numId="2">
    <w:abstractNumId w:val="1"/>
  </w:num>
  <w:num w:numId="3">
    <w:abstractNumId w:val="1"/>
    <w:lvlOverride w:ilvl="0">
      <w:lvl w:ilvl="0">
        <w:start w:val="6"/>
        <w:numFmt w:val="decimal"/>
        <w:lvlText w:val="%1)"/>
        <w:lvlJc w:val="left"/>
        <w:pPr>
          <w:ind w:left="570" w:hanging="570"/>
        </w:pPr>
        <w:rPr>
          <w:rFonts w:ascii="Times New Roman" w:hAnsi="Times New Roman" w:cs="Times New Roman"/>
          <w:b w:val="0"/>
          <w:bCs w:val="0"/>
          <w:i w:val="0"/>
          <w:iCs w:val="0"/>
          <w:strike w:val="0"/>
          <w:color w:val="FE0101"/>
          <w:sz w:val="30"/>
          <w:szCs w:val="3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BD"/>
    <w:rsid w:val="00093EBF"/>
    <w:rsid w:val="00121414"/>
    <w:rsid w:val="002B201D"/>
    <w:rsid w:val="00362BF4"/>
    <w:rsid w:val="0048373A"/>
    <w:rsid w:val="0053665A"/>
    <w:rsid w:val="0074270C"/>
    <w:rsid w:val="007A3CC3"/>
    <w:rsid w:val="00A10D0F"/>
    <w:rsid w:val="00A63F56"/>
    <w:rsid w:val="00A9055A"/>
    <w:rsid w:val="00CB47EA"/>
    <w:rsid w:val="00DA215B"/>
    <w:rsid w:val="00E836BD"/>
    <w:rsid w:val="00F41B1E"/>
    <w:rsid w:val="00FA5458"/>
    <w:rsid w:val="00FB11EA"/>
    <w:rsid w:val="00FD4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4"/>
  </w:style>
  <w:style w:type="paragraph" w:styleId="Ttulo1">
    <w:name w:val="heading 1"/>
    <w:basedOn w:val="Normal"/>
    <w:next w:val="Normal"/>
    <w:link w:val="Ttulo1Car"/>
    <w:uiPriority w:val="99"/>
    <w:qFormat/>
    <w:rsid w:val="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pPr>
    <w:rPr>
      <w:rFonts w:ascii="Times New Roman" w:hAnsi="Times New Roman" w:cs="Times New Roman"/>
      <w:b/>
      <w:bCs/>
      <w:sz w:val="40"/>
      <w:szCs w:val="40"/>
    </w:rPr>
  </w:style>
  <w:style w:type="paragraph" w:styleId="Ttulo6">
    <w:name w:val="heading 6"/>
    <w:basedOn w:val="Normal"/>
    <w:next w:val="Normal"/>
    <w:link w:val="Ttulo6Car"/>
    <w:uiPriority w:val="99"/>
    <w:qFormat/>
    <w:rsid w:val="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5"/>
    </w:pPr>
    <w:rPr>
      <w:rFonts w:ascii="Times New Roman" w:hAnsi="Times New Roman" w:cs="Times New Roman"/>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36BD"/>
    <w:rPr>
      <w:rFonts w:ascii="Times New Roman" w:hAnsi="Times New Roman" w:cs="Times New Roman"/>
      <w:b/>
      <w:bCs/>
      <w:sz w:val="40"/>
      <w:szCs w:val="40"/>
    </w:rPr>
  </w:style>
  <w:style w:type="character" w:customStyle="1" w:styleId="Ttulo6Car">
    <w:name w:val="Título 6 Car"/>
    <w:basedOn w:val="Fuentedeprrafopredeter"/>
    <w:link w:val="Ttulo6"/>
    <w:uiPriority w:val="99"/>
    <w:rsid w:val="00E836BD"/>
    <w:rPr>
      <w:rFonts w:ascii="Times New Roman" w:hAnsi="Times New Roman" w:cs="Times New Roman"/>
      <w:b/>
      <w:bCs/>
      <w:sz w:val="40"/>
      <w:szCs w:val="40"/>
    </w:rPr>
  </w:style>
  <w:style w:type="paragraph" w:styleId="Textoindependiente3">
    <w:name w:val="Body Text 3"/>
    <w:basedOn w:val="Normal"/>
    <w:link w:val="Textoindependiente3Car"/>
    <w:uiPriority w:val="99"/>
    <w:rsid w:val="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pPr>
    <w:rPr>
      <w:rFonts w:ascii="Times New Roman" w:hAnsi="Times New Roman" w:cs="Times New Roman"/>
      <w:b/>
      <w:bCs/>
      <w:sz w:val="32"/>
      <w:szCs w:val="32"/>
    </w:rPr>
  </w:style>
  <w:style w:type="character" w:customStyle="1" w:styleId="Textoindependiente3Car">
    <w:name w:val="Texto independiente 3 Car"/>
    <w:basedOn w:val="Fuentedeprrafopredeter"/>
    <w:link w:val="Textoindependiente3"/>
    <w:uiPriority w:val="99"/>
    <w:rsid w:val="00E836BD"/>
    <w:rPr>
      <w:rFonts w:ascii="Times New Roman" w:hAnsi="Times New Roman" w:cs="Times New Roman"/>
      <w:b/>
      <w:bCs/>
      <w:sz w:val="32"/>
      <w:szCs w:val="32"/>
    </w:rPr>
  </w:style>
  <w:style w:type="paragraph" w:styleId="Prrafodelista">
    <w:name w:val="List Paragraph"/>
    <w:basedOn w:val="Normal"/>
    <w:uiPriority w:val="99"/>
    <w:qFormat/>
    <w:rsid w:val="00E836BD"/>
    <w:pPr>
      <w:autoSpaceDE w:val="0"/>
      <w:autoSpaceDN w:val="0"/>
      <w:adjustRightInd w:val="0"/>
      <w:ind w:left="708"/>
      <w:jc w:val="lef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4"/>
  </w:style>
  <w:style w:type="paragraph" w:styleId="Ttulo1">
    <w:name w:val="heading 1"/>
    <w:basedOn w:val="Normal"/>
    <w:next w:val="Normal"/>
    <w:link w:val="Ttulo1Car"/>
    <w:uiPriority w:val="99"/>
    <w:qFormat/>
    <w:rsid w:val="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pPr>
    <w:rPr>
      <w:rFonts w:ascii="Times New Roman" w:hAnsi="Times New Roman" w:cs="Times New Roman"/>
      <w:b/>
      <w:bCs/>
      <w:sz w:val="40"/>
      <w:szCs w:val="40"/>
    </w:rPr>
  </w:style>
  <w:style w:type="paragraph" w:styleId="Ttulo6">
    <w:name w:val="heading 6"/>
    <w:basedOn w:val="Normal"/>
    <w:next w:val="Normal"/>
    <w:link w:val="Ttulo6Car"/>
    <w:uiPriority w:val="99"/>
    <w:qFormat/>
    <w:rsid w:val="00E83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5"/>
    </w:pPr>
    <w:rPr>
      <w:rFonts w:ascii="Times New Roman" w:hAnsi="Times New Roman" w:cs="Times New Roman"/>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36BD"/>
    <w:rPr>
      <w:rFonts w:ascii="Times New Roman" w:hAnsi="Times New Roman" w:cs="Times New Roman"/>
      <w:b/>
      <w:bCs/>
      <w:sz w:val="40"/>
      <w:szCs w:val="40"/>
    </w:rPr>
  </w:style>
  <w:style w:type="character" w:customStyle="1" w:styleId="Ttulo6Car">
    <w:name w:val="Título 6 Car"/>
    <w:basedOn w:val="Fuentedeprrafopredeter"/>
    <w:link w:val="Ttulo6"/>
    <w:uiPriority w:val="99"/>
    <w:rsid w:val="00E836BD"/>
    <w:rPr>
      <w:rFonts w:ascii="Times New Roman" w:hAnsi="Times New Roman" w:cs="Times New Roman"/>
      <w:b/>
      <w:bCs/>
      <w:sz w:val="40"/>
      <w:szCs w:val="40"/>
    </w:rPr>
  </w:style>
  <w:style w:type="paragraph" w:styleId="Textoindependiente3">
    <w:name w:val="Body Text 3"/>
    <w:basedOn w:val="Normal"/>
    <w:link w:val="Textoindependiente3Car"/>
    <w:uiPriority w:val="99"/>
    <w:rsid w:val="00E836BD"/>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pPr>
    <w:rPr>
      <w:rFonts w:ascii="Times New Roman" w:hAnsi="Times New Roman" w:cs="Times New Roman"/>
      <w:b/>
      <w:bCs/>
      <w:sz w:val="32"/>
      <w:szCs w:val="32"/>
    </w:rPr>
  </w:style>
  <w:style w:type="character" w:customStyle="1" w:styleId="Textoindependiente3Car">
    <w:name w:val="Texto independiente 3 Car"/>
    <w:basedOn w:val="Fuentedeprrafopredeter"/>
    <w:link w:val="Textoindependiente3"/>
    <w:uiPriority w:val="99"/>
    <w:rsid w:val="00E836BD"/>
    <w:rPr>
      <w:rFonts w:ascii="Times New Roman" w:hAnsi="Times New Roman" w:cs="Times New Roman"/>
      <w:b/>
      <w:bCs/>
      <w:sz w:val="32"/>
      <w:szCs w:val="32"/>
    </w:rPr>
  </w:style>
  <w:style w:type="paragraph" w:styleId="Prrafodelista">
    <w:name w:val="List Paragraph"/>
    <w:basedOn w:val="Normal"/>
    <w:uiPriority w:val="99"/>
    <w:qFormat/>
    <w:rsid w:val="00E836BD"/>
    <w:pPr>
      <w:autoSpaceDE w:val="0"/>
      <w:autoSpaceDN w:val="0"/>
      <w:adjustRightInd w:val="0"/>
      <w:ind w:left="708"/>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954</Words>
  <Characters>5248</Characters>
  <Application>Microsoft Office Word</Application>
  <DocSecurity>4</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m.bano</dc:creator>
  <cp:lastModifiedBy>Bermejo Gregori, Maria Emilia</cp:lastModifiedBy>
  <cp:revision>2</cp:revision>
  <dcterms:created xsi:type="dcterms:W3CDTF">2014-09-11T13:05:00Z</dcterms:created>
  <dcterms:modified xsi:type="dcterms:W3CDTF">2014-09-11T13:05:00Z</dcterms:modified>
</cp:coreProperties>
</file>